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EC3" w:rsidRDefault="00BF0F05">
      <w:pPr>
        <w:spacing w:after="0" w:line="259" w:lineRule="auto"/>
        <w:ind w:left="2584" w:right="0" w:hanging="1758"/>
        <w:jc w:val="left"/>
      </w:pPr>
      <w:r>
        <w:rPr>
          <w:b/>
        </w:rPr>
        <w:t xml:space="preserve">Аналитическая справка по результатам реализации рабочей программы воспитания в 2021/2022 учебном году </w:t>
      </w:r>
    </w:p>
    <w:p w:rsidR="00A67EC3" w:rsidRDefault="00BF0F05">
      <w:pPr>
        <w:spacing w:after="19" w:line="259" w:lineRule="auto"/>
        <w:ind w:right="168" w:firstLine="0"/>
        <w:jc w:val="center"/>
      </w:pPr>
      <w:r>
        <w:rPr>
          <w:b/>
        </w:rPr>
        <w:t xml:space="preserve"> </w:t>
      </w:r>
    </w:p>
    <w:p w:rsidR="00A67EC3" w:rsidRDefault="00BF0F05">
      <w:pPr>
        <w:spacing w:after="23" w:line="260" w:lineRule="auto"/>
        <w:ind w:right="490" w:firstLine="428"/>
        <w:jc w:val="left"/>
      </w:pPr>
      <w:r>
        <w:t xml:space="preserve">  Воспитательная работа в 2021/22 учебном году была построена в соответствии с календарным планом мероприятий, реализующихся согласно ООП ДО и рабочей программой воспитания </w:t>
      </w:r>
      <w:proofErr w:type="gramStart"/>
      <w:r>
        <w:t>МБДОУ  «</w:t>
      </w:r>
      <w:proofErr w:type="gramEnd"/>
      <w:r>
        <w:t>Детский сад №</w:t>
      </w:r>
      <w:r w:rsidR="007A47E4">
        <w:t>148</w:t>
      </w:r>
      <w:r>
        <w:t xml:space="preserve">». </w:t>
      </w:r>
      <w:r>
        <w:rPr>
          <w:color w:val="333333"/>
        </w:rPr>
        <w:t xml:space="preserve">Рабочая программа воспитания муниципального бюджетного </w:t>
      </w:r>
      <w:r>
        <w:rPr>
          <w:color w:val="333333"/>
        </w:rPr>
        <w:tab/>
        <w:t xml:space="preserve">дошкольного </w:t>
      </w:r>
      <w:r>
        <w:rPr>
          <w:color w:val="333333"/>
        </w:rPr>
        <w:tab/>
        <w:t xml:space="preserve">образовательного </w:t>
      </w:r>
      <w:r>
        <w:rPr>
          <w:color w:val="333333"/>
        </w:rPr>
        <w:tab/>
        <w:t>учреждения «Детски</w:t>
      </w:r>
      <w:r w:rsidR="007A47E4">
        <w:rPr>
          <w:color w:val="333333"/>
        </w:rPr>
        <w:t xml:space="preserve">й </w:t>
      </w:r>
      <w:r w:rsidR="007A47E4">
        <w:rPr>
          <w:color w:val="333333"/>
        </w:rPr>
        <w:tab/>
        <w:t xml:space="preserve">сад </w:t>
      </w:r>
      <w:r w:rsidR="007A47E4">
        <w:rPr>
          <w:color w:val="333333"/>
        </w:rPr>
        <w:tab/>
        <w:t>№148</w:t>
      </w:r>
      <w:r>
        <w:rPr>
          <w:color w:val="333333"/>
        </w:rPr>
        <w:t>» определяет содержание и организацию воспитательной работы муниципального бюджетного дошкольного образовательного учреждения «Детский сад №</w:t>
      </w:r>
      <w:r w:rsidR="007A47E4">
        <w:rPr>
          <w:color w:val="333333"/>
        </w:rPr>
        <w:t>148</w:t>
      </w:r>
      <w:r>
        <w:rPr>
          <w:color w:val="333333"/>
        </w:rPr>
        <w:t xml:space="preserve">» (далее – </w:t>
      </w:r>
      <w:r w:rsidR="007A47E4">
        <w:rPr>
          <w:color w:val="333333"/>
        </w:rPr>
        <w:t>МБДОУ «Детский сад № 148</w:t>
      </w:r>
      <w:r>
        <w:rPr>
          <w:color w:val="333333"/>
        </w:rPr>
        <w:t xml:space="preserve">») и является обязательной частью основной образовательной программы.                                 </w:t>
      </w:r>
    </w:p>
    <w:p w:rsidR="00A67EC3" w:rsidRDefault="007A47E4">
      <w:pPr>
        <w:spacing w:after="12" w:line="269" w:lineRule="auto"/>
        <w:ind w:left="-15" w:right="647" w:firstLine="428"/>
      </w:pPr>
      <w:r>
        <w:rPr>
          <w:color w:val="333333"/>
        </w:rPr>
        <w:t>Рабочая программа воспитания МБДОУ «Детский сад № 148</w:t>
      </w:r>
      <w:r w:rsidR="00BF0F05">
        <w:rPr>
          <w:color w:val="333333"/>
        </w:rPr>
        <w:t xml:space="preserve">» разработана в соответствии с: </w:t>
      </w:r>
    </w:p>
    <w:p w:rsidR="00A67EC3" w:rsidRDefault="00BF0F05">
      <w:pPr>
        <w:spacing w:after="12" w:line="269" w:lineRule="auto"/>
        <w:ind w:left="-15" w:right="647" w:firstLine="428"/>
      </w:pPr>
      <w:r>
        <w:rPr>
          <w:color w:val="333333"/>
        </w:rPr>
        <w:t xml:space="preserve">1.Федеральный закон от 29.12.2012г. № 273-ФЗ (ред. от 31.07.2020) «Об образовании в </w:t>
      </w:r>
      <w:r>
        <w:rPr>
          <w:color w:val="333333"/>
        </w:rPr>
        <w:tab/>
        <w:t xml:space="preserve">Российской </w:t>
      </w:r>
      <w:r>
        <w:rPr>
          <w:color w:val="333333"/>
        </w:rPr>
        <w:tab/>
        <w:t xml:space="preserve">Федерации» </w:t>
      </w:r>
      <w:proofErr w:type="gramStart"/>
      <w:r>
        <w:rPr>
          <w:color w:val="333333"/>
        </w:rPr>
        <w:tab/>
        <w:t>(</w:t>
      </w:r>
      <w:proofErr w:type="gramEnd"/>
      <w:r>
        <w:rPr>
          <w:color w:val="333333"/>
        </w:rPr>
        <w:t xml:space="preserve">с </w:t>
      </w:r>
      <w:r>
        <w:rPr>
          <w:color w:val="333333"/>
        </w:rPr>
        <w:tab/>
        <w:t xml:space="preserve">изм. </w:t>
      </w:r>
      <w:r>
        <w:rPr>
          <w:color w:val="333333"/>
        </w:rPr>
        <w:tab/>
        <w:t xml:space="preserve">и </w:t>
      </w:r>
      <w:r>
        <w:rPr>
          <w:color w:val="333333"/>
        </w:rPr>
        <w:tab/>
        <w:t xml:space="preserve">доп., </w:t>
      </w:r>
      <w:r>
        <w:rPr>
          <w:color w:val="333333"/>
        </w:rPr>
        <w:tab/>
        <w:t xml:space="preserve">вступ. </w:t>
      </w:r>
      <w:r>
        <w:rPr>
          <w:color w:val="333333"/>
        </w:rPr>
        <w:tab/>
        <w:t xml:space="preserve">в </w:t>
      </w:r>
      <w:r>
        <w:rPr>
          <w:color w:val="333333"/>
        </w:rPr>
        <w:tab/>
        <w:t xml:space="preserve">силу </w:t>
      </w:r>
      <w:r>
        <w:rPr>
          <w:color w:val="333333"/>
        </w:rPr>
        <w:tab/>
        <w:t xml:space="preserve">с </w:t>
      </w:r>
      <w:r>
        <w:rPr>
          <w:color w:val="333333"/>
        </w:rPr>
        <w:tab/>
        <w:t xml:space="preserve">01.09.2020).               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2.Приказ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         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3.Указом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 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4.Концепция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1726-р.                                                           </w:t>
      </w:r>
    </w:p>
    <w:p w:rsidR="00A67EC3" w:rsidRDefault="00BF0F05">
      <w:pPr>
        <w:numPr>
          <w:ilvl w:val="0"/>
          <w:numId w:val="1"/>
        </w:numPr>
        <w:ind w:right="644" w:firstLine="0"/>
      </w:pPr>
      <w:r>
        <w:t xml:space="preserve">Постановление Главного государственного санитарного врача РФ от 28.01.2021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</w:t>
      </w:r>
    </w:p>
    <w:p w:rsidR="00A67EC3" w:rsidRDefault="00BF0F05">
      <w:pPr>
        <w:ind w:left="-15" w:right="644" w:firstLine="0"/>
      </w:pPr>
      <w:r>
        <w:t>факторов среды обитания" (вместе с "СанПиН 1.2.3685-21. Санитарные</w:t>
      </w:r>
      <w:r>
        <w:rPr>
          <w:b/>
        </w:rPr>
        <w:t xml:space="preserve"> </w:t>
      </w:r>
      <w:r>
        <w:t>правила и нормы...")</w:t>
      </w:r>
      <w:r>
        <w:rPr>
          <w:b/>
        </w:rPr>
        <w:t xml:space="preserve"> </w:t>
      </w:r>
      <w:r>
        <w:rPr>
          <w:color w:val="333333"/>
        </w:rPr>
        <w:t xml:space="preserve">                                                                                                     </w:t>
      </w:r>
    </w:p>
    <w:p w:rsidR="00A67EC3" w:rsidRDefault="00BF0F05">
      <w:pPr>
        <w:numPr>
          <w:ilvl w:val="0"/>
          <w:numId w:val="1"/>
        </w:numPr>
        <w:ind w:right="644" w:firstLine="0"/>
      </w:pPr>
      <w:r>
        <w:t>Санитарно-эпидемиологические требования к организациям воспитания и обучения, отдыха и оздоровления детей и молодежи (СП 2.4.3648-20). Постановление Главного государственного санитарного врача Российской Федерации от 28.09.2020 №28</w:t>
      </w:r>
      <w:r>
        <w:rPr>
          <w:color w:val="333333"/>
        </w:rPr>
        <w:t xml:space="preserve">                      </w:t>
      </w:r>
    </w:p>
    <w:p w:rsidR="00A67EC3" w:rsidRDefault="00BF0F05">
      <w:pPr>
        <w:numPr>
          <w:ilvl w:val="0"/>
          <w:numId w:val="1"/>
        </w:numPr>
        <w:ind w:right="644" w:firstLine="0"/>
      </w:pPr>
      <w:r>
        <w:t xml:space="preserve">Санитарно-эпидемиологические требования к организации общественного питания населения (СП 2.3/2.4.3590-20). Постановление Главного государственного санитарного </w:t>
      </w:r>
    </w:p>
    <w:p w:rsidR="00A67EC3" w:rsidRDefault="00BF0F05">
      <w:pPr>
        <w:ind w:left="-15" w:right="644" w:firstLine="0"/>
      </w:pPr>
      <w:r>
        <w:t xml:space="preserve">врача Российской Федерации от 27.10.2020г.№32                                                                            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8.Стратегия развития воспитания в Российской Федерации на период до 2025 года </w:t>
      </w:r>
    </w:p>
    <w:p w:rsidR="00A67EC3" w:rsidRDefault="00BF0F05">
      <w:pPr>
        <w:tabs>
          <w:tab w:val="center" w:pos="2393"/>
          <w:tab w:val="center" w:pos="4272"/>
          <w:tab w:val="center" w:pos="5510"/>
          <w:tab w:val="center" w:pos="6105"/>
          <w:tab w:val="center" w:pos="7082"/>
          <w:tab w:val="center" w:pos="8052"/>
          <w:tab w:val="center" w:pos="8844"/>
        </w:tabs>
        <w:spacing w:after="12" w:line="269" w:lineRule="auto"/>
        <w:ind w:left="-15" w:right="0" w:firstLine="0"/>
        <w:jc w:val="left"/>
      </w:pPr>
      <w:r>
        <w:rPr>
          <w:color w:val="333333"/>
        </w:rPr>
        <w:t xml:space="preserve">(утверждена </w:t>
      </w:r>
      <w:r>
        <w:rPr>
          <w:color w:val="333333"/>
        </w:rPr>
        <w:tab/>
        <w:t xml:space="preserve">распоряжением </w:t>
      </w:r>
      <w:r>
        <w:rPr>
          <w:color w:val="333333"/>
        </w:rPr>
        <w:tab/>
        <w:t xml:space="preserve">Правительства </w:t>
      </w:r>
      <w:r>
        <w:rPr>
          <w:color w:val="333333"/>
        </w:rPr>
        <w:tab/>
        <w:t xml:space="preserve">РФ </w:t>
      </w:r>
      <w:r>
        <w:rPr>
          <w:color w:val="333333"/>
        </w:rPr>
        <w:tab/>
        <w:t xml:space="preserve">от </w:t>
      </w:r>
      <w:r>
        <w:rPr>
          <w:color w:val="333333"/>
        </w:rPr>
        <w:tab/>
        <w:t xml:space="preserve">29.05.2015 </w:t>
      </w:r>
      <w:r>
        <w:rPr>
          <w:color w:val="333333"/>
        </w:rPr>
        <w:tab/>
        <w:t xml:space="preserve">№ </w:t>
      </w:r>
      <w:r>
        <w:rPr>
          <w:color w:val="333333"/>
        </w:rPr>
        <w:tab/>
        <w:t xml:space="preserve">996-р).               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9.Государственная программа РФ «Развитие образования» (2018 - 2025 годы).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Утверждена постановлением Правительства Российской Федерации от 26 декабря 2017 г. № 1642.                                                   </w:t>
      </w:r>
    </w:p>
    <w:p w:rsidR="00A67EC3" w:rsidRDefault="00BF0F05">
      <w:pPr>
        <w:tabs>
          <w:tab w:val="center" w:pos="2467"/>
          <w:tab w:val="center" w:pos="4492"/>
          <w:tab w:val="center" w:pos="6856"/>
          <w:tab w:val="center" w:pos="8183"/>
          <w:tab w:val="center" w:pos="9005"/>
        </w:tabs>
        <w:spacing w:after="12" w:line="269" w:lineRule="auto"/>
        <w:ind w:left="-15" w:right="0" w:firstLine="0"/>
        <w:jc w:val="left"/>
      </w:pPr>
      <w:r>
        <w:rPr>
          <w:color w:val="333333"/>
        </w:rPr>
        <w:t xml:space="preserve">10.Национальный </w:t>
      </w:r>
      <w:r>
        <w:rPr>
          <w:color w:val="333333"/>
        </w:rPr>
        <w:tab/>
        <w:t xml:space="preserve">проект </w:t>
      </w:r>
      <w:proofErr w:type="gramStart"/>
      <w:r>
        <w:rPr>
          <w:color w:val="333333"/>
        </w:rPr>
        <w:tab/>
        <w:t>«</w:t>
      </w:r>
      <w:proofErr w:type="gramEnd"/>
      <w:r>
        <w:rPr>
          <w:color w:val="333333"/>
        </w:rPr>
        <w:t xml:space="preserve">Образование» (утвержден </w:t>
      </w:r>
      <w:r>
        <w:rPr>
          <w:color w:val="333333"/>
        </w:rPr>
        <w:tab/>
        <w:t xml:space="preserve">президиумом </w:t>
      </w:r>
      <w:r>
        <w:rPr>
          <w:color w:val="333333"/>
        </w:rPr>
        <w:tab/>
        <w:t xml:space="preserve">Совета </w:t>
      </w:r>
      <w:r>
        <w:rPr>
          <w:color w:val="333333"/>
        </w:rPr>
        <w:tab/>
        <w:t xml:space="preserve">при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Президенте Российской Федерации по стратегическому развитию и национальным проектам (протокол от 24 декабря 2018 г. N 16).      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lastRenderedPageBreak/>
        <w:t xml:space="preserve">11.Федеральным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A67EC3" w:rsidRDefault="00BF0F05">
      <w:pPr>
        <w:spacing w:after="12" w:line="269" w:lineRule="auto"/>
        <w:ind w:left="438" w:right="647" w:hanging="10"/>
      </w:pPr>
      <w:r>
        <w:rPr>
          <w:color w:val="333333"/>
        </w:rPr>
        <w:t xml:space="preserve">РПВ учитывает: </w:t>
      </w:r>
    </w:p>
    <w:p w:rsidR="00A67EC3" w:rsidRDefault="00BF0F05">
      <w:pPr>
        <w:spacing w:after="12" w:line="269" w:lineRule="auto"/>
        <w:ind w:left="438" w:right="647" w:hanging="10"/>
      </w:pPr>
      <w:r>
        <w:rPr>
          <w:color w:val="333333"/>
        </w:rPr>
        <w:t xml:space="preserve">- «Примерную программу воспитания», которая была разработана сотрудниками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Института стратегии развития образования РАО в рамках государственного задания и </w:t>
      </w:r>
    </w:p>
    <w:p w:rsidR="00A67EC3" w:rsidRDefault="00BF0F05">
      <w:pPr>
        <w:spacing w:after="12" w:line="269" w:lineRule="auto"/>
        <w:ind w:left="-5" w:right="647" w:hanging="10"/>
      </w:pPr>
      <w:r>
        <w:rPr>
          <w:color w:val="333333"/>
        </w:rPr>
        <w:t xml:space="preserve">одобрена решением Федерального учебно-методического объединения по общему образованию (протокол от 2 июня 2020 г. № 2/20). </w:t>
      </w:r>
    </w:p>
    <w:p w:rsidR="00A67EC3" w:rsidRDefault="00BF0F05">
      <w:pPr>
        <w:spacing w:after="12" w:line="269" w:lineRule="auto"/>
        <w:ind w:left="-15" w:right="647" w:firstLine="428"/>
      </w:pPr>
      <w:r>
        <w:rPr>
          <w:color w:val="333333"/>
        </w:rPr>
        <w:t>РПВ является компонентом основной образовательной программы, реализуемой в Учреждении</w:t>
      </w:r>
      <w:r>
        <w:rPr>
          <w:i/>
          <w:color w:val="333333"/>
        </w:rPr>
        <w:t xml:space="preserve"> </w:t>
      </w:r>
      <w:r>
        <w:rPr>
          <w:color w:val="333333"/>
        </w:rPr>
        <w:t xml:space="preserve">и предназначена помочь всем участникам образовательных отношений реализовать воспитательный потенциал совместной деятельности. </w:t>
      </w:r>
    </w:p>
    <w:p w:rsidR="00A67EC3" w:rsidRDefault="00BF0F05">
      <w:pPr>
        <w:spacing w:after="12" w:line="269" w:lineRule="auto"/>
        <w:ind w:left="-15" w:right="647" w:firstLine="428"/>
      </w:pPr>
      <w:r>
        <w:rPr>
          <w:color w:val="333333"/>
        </w:rPr>
        <w:t xml:space="preserve">В центре рабочей программы воспитания находится личностное развитие воспитанников и их приобщение к традиционным духовным ценностям, правилам и нормам поведения в обществе. РПВ призвана обеспечить взаимодействие воспитания в Учреждении и воспитания в семьях детей от 3 лет до 8 лет. </w:t>
      </w:r>
    </w:p>
    <w:p w:rsidR="00A67EC3" w:rsidRDefault="00BF0F05">
      <w:pPr>
        <w:spacing w:after="12" w:line="269" w:lineRule="auto"/>
        <w:ind w:left="438" w:right="647" w:hanging="10"/>
      </w:pPr>
      <w:r>
        <w:rPr>
          <w:color w:val="333333"/>
        </w:rPr>
        <w:t xml:space="preserve">К РПВ прилагается календарный план воспитательной работы. </w:t>
      </w:r>
    </w:p>
    <w:p w:rsidR="00A67EC3" w:rsidRDefault="00BF0F05">
      <w:pPr>
        <w:ind w:left="-15" w:right="644"/>
      </w:pPr>
      <w:r>
        <w:rPr>
          <w:b/>
        </w:rPr>
        <w:t xml:space="preserve">Цель воспитания в Учреждении: </w:t>
      </w:r>
      <w:r>
        <w:t>создание условий для социализации детей дошкольного возраста</w:t>
      </w:r>
      <w:r>
        <w:rPr>
          <w:b/>
        </w:rPr>
        <w:t xml:space="preserve"> </w:t>
      </w:r>
      <w:r>
        <w:t xml:space="preserve">на основе духовно – нравственных и социокультурных ценностей и принятых в обществе правил, и норм поведения в интересах человека, семьи, общества;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ребенка.  </w:t>
      </w:r>
    </w:p>
    <w:p w:rsidR="00A67EC3" w:rsidRDefault="00BF0F05">
      <w:pPr>
        <w:ind w:left="-15" w:right="644"/>
      </w:pPr>
      <w:r>
        <w:t xml:space="preserve">В соответствии с поставленной целью были определены следующие задачи воспитания:   </w:t>
      </w:r>
    </w:p>
    <w:p w:rsidR="00A67EC3" w:rsidRDefault="00BF0F05">
      <w:pPr>
        <w:numPr>
          <w:ilvl w:val="0"/>
          <w:numId w:val="2"/>
        </w:numPr>
        <w:ind w:right="644" w:firstLine="0"/>
      </w:pPr>
      <w:r>
        <w:t xml:space="preserve">формировать начальные представления о нравственных ценностях в отношении общества, сверстников, взрослых, природного и предметного кружения и себя самого в окружающем мире;                                                  </w:t>
      </w:r>
    </w:p>
    <w:p w:rsidR="00A67EC3" w:rsidRDefault="00BF0F05">
      <w:pPr>
        <w:numPr>
          <w:ilvl w:val="0"/>
          <w:numId w:val="2"/>
        </w:numPr>
        <w:ind w:right="644" w:firstLine="0"/>
      </w:pPr>
      <w:r>
        <w:t xml:space="preserve">воспитывать </w:t>
      </w:r>
      <w:r>
        <w:tab/>
        <w:t xml:space="preserve">уважительное </w:t>
      </w:r>
      <w:r>
        <w:tab/>
        <w:t xml:space="preserve">отношение </w:t>
      </w:r>
      <w:r>
        <w:tab/>
        <w:t xml:space="preserve">к духовно-нравственным </w:t>
      </w:r>
      <w:r>
        <w:tab/>
        <w:t xml:space="preserve">ценностям, историческим </w:t>
      </w:r>
      <w:r>
        <w:tab/>
        <w:t xml:space="preserve">и национально-культурным </w:t>
      </w:r>
      <w:r>
        <w:tab/>
        <w:t xml:space="preserve">традициям </w:t>
      </w:r>
      <w:r>
        <w:tab/>
        <w:t xml:space="preserve">народов </w:t>
      </w:r>
      <w:r>
        <w:tab/>
        <w:t xml:space="preserve">нашей </w:t>
      </w:r>
      <w:r>
        <w:tab/>
        <w:t xml:space="preserve">страны;                      </w:t>
      </w:r>
    </w:p>
    <w:p w:rsidR="00A67EC3" w:rsidRDefault="00BF0F05">
      <w:pPr>
        <w:numPr>
          <w:ilvl w:val="0"/>
          <w:numId w:val="2"/>
        </w:numPr>
        <w:spacing w:after="9" w:line="276" w:lineRule="auto"/>
        <w:ind w:right="644" w:firstLine="0"/>
      </w:pPr>
      <w:r>
        <w:t xml:space="preserve">воспитывать позитивное отношение к миру, к другим людям вне зависимости от их социального происхождения, этнической принадлежности, религиозных и других верований, </w:t>
      </w:r>
      <w:r>
        <w:tab/>
        <w:t xml:space="preserve">их физических </w:t>
      </w:r>
      <w:r>
        <w:tab/>
        <w:t xml:space="preserve">и психических </w:t>
      </w:r>
      <w:r>
        <w:tab/>
        <w:t xml:space="preserve">особенностей;                      </w:t>
      </w:r>
    </w:p>
    <w:p w:rsidR="00A67EC3" w:rsidRDefault="00BF0F05">
      <w:pPr>
        <w:numPr>
          <w:ilvl w:val="0"/>
          <w:numId w:val="2"/>
        </w:numPr>
        <w:ind w:right="644" w:firstLine="0"/>
      </w:pPr>
      <w:r>
        <w:t xml:space="preserve">воспитывать позитивное отношение к самому себе, чувство собственного достоинства, </w:t>
      </w:r>
    </w:p>
    <w:p w:rsidR="00A67EC3" w:rsidRDefault="00BF0F05">
      <w:pPr>
        <w:ind w:left="-15" w:right="644" w:firstLine="0"/>
      </w:pPr>
      <w:r>
        <w:t xml:space="preserve">уверенность в своих силах;                                                                           </w:t>
      </w:r>
    </w:p>
    <w:p w:rsidR="00A67EC3" w:rsidRDefault="00BF0F05">
      <w:pPr>
        <w:spacing w:after="9" w:line="276" w:lineRule="auto"/>
        <w:ind w:left="-5" w:right="371" w:hanging="10"/>
        <w:jc w:val="left"/>
      </w:pPr>
      <w:r>
        <w:t xml:space="preserve">-воспитывать стремление к самостоятельным поступкам и действиям, совершаемым на основе </w:t>
      </w:r>
      <w:r>
        <w:tab/>
        <w:t xml:space="preserve">морального </w:t>
      </w:r>
      <w:r>
        <w:tab/>
        <w:t xml:space="preserve">выбора, </w:t>
      </w:r>
      <w:r>
        <w:tab/>
        <w:t xml:space="preserve">принятию </w:t>
      </w:r>
      <w:r>
        <w:tab/>
        <w:t xml:space="preserve">ответственности </w:t>
      </w:r>
      <w:r>
        <w:tab/>
        <w:t xml:space="preserve">за их результаты, целеустремленность </w:t>
      </w:r>
      <w:r>
        <w:tab/>
        <w:t xml:space="preserve">и настойчивость </w:t>
      </w:r>
      <w:r>
        <w:tab/>
        <w:t xml:space="preserve">в достижении </w:t>
      </w:r>
      <w:r>
        <w:tab/>
        <w:t xml:space="preserve">результата;                      </w:t>
      </w:r>
    </w:p>
    <w:p w:rsidR="00A67EC3" w:rsidRDefault="00BF0F05">
      <w:pPr>
        <w:numPr>
          <w:ilvl w:val="0"/>
          <w:numId w:val="2"/>
        </w:numPr>
        <w:ind w:right="644" w:firstLine="0"/>
      </w:pPr>
      <w:r>
        <w:t xml:space="preserve">воспитывать позитивное отношение к разным видам труда, ответственность за начатое дело, стремление к преодолению </w:t>
      </w:r>
      <w:proofErr w:type="gramStart"/>
      <w:r>
        <w:t xml:space="preserve">трудностей;   </w:t>
      </w:r>
      <w:proofErr w:type="gramEnd"/>
      <w:r>
        <w:t xml:space="preserve">- воспитывать патриотизм, чувство гражданской принадлежности и социальной ответственности. </w:t>
      </w:r>
    </w:p>
    <w:p w:rsidR="00A67EC3" w:rsidRDefault="00BF0F05">
      <w:pPr>
        <w:ind w:left="-15" w:right="644"/>
      </w:pPr>
      <w:r>
        <w:t xml:space="preserve">Задачи воспитания решались с помощью разработанной системы мероприятий для всех участников образовательного процесса, которые были представлены на согласование </w:t>
      </w:r>
      <w:r>
        <w:lastRenderedPageBreak/>
        <w:t xml:space="preserve">и утверждение на установочном педсовете. Для составления аналитической справки использовались результаты анализа, наблюдения, анкетирования. </w:t>
      </w:r>
    </w:p>
    <w:p w:rsidR="00A67EC3" w:rsidRDefault="00BF0F05" w:rsidP="007A47E4">
      <w:pPr>
        <w:spacing w:after="292"/>
        <w:ind w:left="-15" w:right="644"/>
      </w:pPr>
      <w:r>
        <w:t xml:space="preserve">Работа велась в соответствии с программным и методическим обеспечением при тесном взаимодействии всех работников детского сада. Организованные формы обучения проводились на основе деятельности с учетом возрастных особенностей детей и в соответствии с требованиями нормативных документов. Образовательная деятельность строилась в соответствии с комплексно-тематическим планированием по значимым событиям социальной жизни и окружающего мира. </w:t>
      </w:r>
    </w:p>
    <w:p w:rsidR="00A67EC3" w:rsidRDefault="00BF0F05">
      <w:pPr>
        <w:spacing w:after="0" w:line="259" w:lineRule="auto"/>
        <w:ind w:left="10" w:right="233" w:hanging="10"/>
        <w:jc w:val="center"/>
      </w:pPr>
      <w:r>
        <w:rPr>
          <w:b/>
        </w:rPr>
        <w:t xml:space="preserve">Организационный компонент </w:t>
      </w:r>
    </w:p>
    <w:p w:rsidR="00A67EC3" w:rsidRDefault="00BF0F05">
      <w:pPr>
        <w:spacing w:after="25" w:line="259" w:lineRule="auto"/>
        <w:ind w:left="428" w:right="0" w:firstLine="0"/>
        <w:jc w:val="left"/>
      </w:pPr>
      <w:r>
        <w:t xml:space="preserve"> </w:t>
      </w:r>
    </w:p>
    <w:p w:rsidR="00A67EC3" w:rsidRDefault="00BF0F05">
      <w:pPr>
        <w:ind w:left="-15" w:right="644" w:firstLine="0"/>
      </w:pPr>
      <w:r>
        <w:t xml:space="preserve">Рабочая программа воспитания была принята и утверждена на заседании установочного педагогического педсовета (протокол от 31.08.2021 № 1). </w:t>
      </w:r>
    </w:p>
    <w:p w:rsidR="00A67EC3" w:rsidRDefault="00BF0F05">
      <w:pPr>
        <w:spacing w:after="28" w:line="259" w:lineRule="auto"/>
        <w:ind w:left="428" w:right="0" w:firstLine="0"/>
        <w:jc w:val="left"/>
      </w:pPr>
      <w:r>
        <w:t xml:space="preserve"> </w:t>
      </w:r>
    </w:p>
    <w:p w:rsidR="00A67EC3" w:rsidRDefault="00BF0F05">
      <w:pPr>
        <w:spacing w:after="0" w:line="259" w:lineRule="auto"/>
        <w:ind w:left="10" w:right="230" w:hanging="10"/>
        <w:jc w:val="center"/>
      </w:pPr>
      <w:r>
        <w:rPr>
          <w:b/>
        </w:rPr>
        <w:t>Методическое обеспечение</w:t>
      </w:r>
      <w:r>
        <w:t xml:space="preserve"> </w:t>
      </w:r>
    </w:p>
    <w:p w:rsidR="00A67EC3" w:rsidRDefault="00BF0F05">
      <w:pPr>
        <w:ind w:left="-15" w:right="644"/>
      </w:pPr>
      <w:r>
        <w:t xml:space="preserve">Для реализации РПВ была подобрана методическая литература и развивающие пособия для детей каждой возрастной группы по каждому из направлений воспитания: физическому, трудовому, патриотическому, социальному, познавательному и </w:t>
      </w:r>
      <w:proofErr w:type="spellStart"/>
      <w:r>
        <w:t>этикоэстетическому</w:t>
      </w:r>
      <w:proofErr w:type="spellEnd"/>
      <w:r>
        <w:t xml:space="preserve">. Этот компонент является «подвижным» и постоянно обновляется. </w:t>
      </w:r>
    </w:p>
    <w:tbl>
      <w:tblPr>
        <w:tblStyle w:val="TableGrid"/>
        <w:tblW w:w="9210" w:type="dxa"/>
        <w:tblInd w:w="-17" w:type="dxa"/>
        <w:tblCellMar>
          <w:top w:w="80" w:type="dxa"/>
          <w:right w:w="10" w:type="dxa"/>
        </w:tblCellMar>
        <w:tblLook w:val="04A0" w:firstRow="1" w:lastRow="0" w:firstColumn="1" w:lastColumn="0" w:noHBand="0" w:noVBand="1"/>
      </w:tblPr>
      <w:tblGrid>
        <w:gridCol w:w="1859"/>
        <w:gridCol w:w="3697"/>
        <w:gridCol w:w="3203"/>
        <w:gridCol w:w="451"/>
      </w:tblGrid>
      <w:tr w:rsidR="00A67EC3">
        <w:trPr>
          <w:trHeight w:val="596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17" w:right="0" w:firstLine="0"/>
              <w:jc w:val="left"/>
            </w:pPr>
            <w:r>
              <w:rPr>
                <w:b/>
              </w:rPr>
              <w:t xml:space="preserve">Направление воспитания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3" w:right="0" w:firstLine="0"/>
              <w:jc w:val="center"/>
            </w:pPr>
            <w:r>
              <w:rPr>
                <w:b/>
              </w:rPr>
              <w:t xml:space="preserve">Методическая литература </w:t>
            </w:r>
          </w:p>
        </w:tc>
        <w:tc>
          <w:tcPr>
            <w:tcW w:w="3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444" w:right="0" w:firstLine="0"/>
              <w:jc w:val="left"/>
            </w:pPr>
            <w:r>
              <w:rPr>
                <w:b/>
              </w:rPr>
              <w:t xml:space="preserve">Развивающие пособия </w:t>
            </w:r>
          </w:p>
        </w:tc>
      </w:tr>
      <w:tr w:rsidR="00A67EC3">
        <w:trPr>
          <w:trHeight w:val="5963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Физическое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77" w:lineRule="auto"/>
              <w:ind w:left="79" w:right="61" w:firstLine="427"/>
            </w:pPr>
            <w:proofErr w:type="spellStart"/>
            <w:r>
              <w:t>Пензулаева</w:t>
            </w:r>
            <w:proofErr w:type="spellEnd"/>
            <w:r>
              <w:t xml:space="preserve"> Л.И Физическая культура в детском саду. – М.: Мозаика – Синтез; 2014 </w:t>
            </w:r>
          </w:p>
          <w:p w:rsidR="00A67EC3" w:rsidRDefault="00BF0F05">
            <w:pPr>
              <w:tabs>
                <w:tab w:val="center" w:pos="1092"/>
                <w:tab w:val="right" w:pos="3688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Пензулаева</w:t>
            </w:r>
            <w:proofErr w:type="spellEnd"/>
            <w:r>
              <w:t xml:space="preserve"> </w:t>
            </w:r>
            <w:r>
              <w:tab/>
              <w:t xml:space="preserve">Л.И </w:t>
            </w:r>
          </w:p>
          <w:p w:rsidR="00A67EC3" w:rsidRDefault="00BF0F05">
            <w:pPr>
              <w:spacing w:after="19" w:line="258" w:lineRule="auto"/>
              <w:ind w:left="79" w:right="57" w:firstLine="0"/>
            </w:pPr>
            <w:r>
              <w:t xml:space="preserve">Физкультурные </w:t>
            </w:r>
            <w:proofErr w:type="spellStart"/>
            <w:r>
              <w:t>звнятия</w:t>
            </w:r>
            <w:proofErr w:type="spellEnd"/>
            <w:r>
              <w:t xml:space="preserve"> в детском саду. – М.: Мозаика – Синтез; 2009-2010 </w:t>
            </w:r>
          </w:p>
          <w:p w:rsidR="00A67EC3" w:rsidRDefault="00BF0F05">
            <w:pPr>
              <w:tabs>
                <w:tab w:val="center" w:pos="1280"/>
                <w:tab w:val="right" w:pos="3688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</w:t>
            </w:r>
            <w:proofErr w:type="spellStart"/>
            <w:r>
              <w:t>Степаненкова</w:t>
            </w:r>
            <w:proofErr w:type="spellEnd"/>
            <w:r>
              <w:t xml:space="preserve">. </w:t>
            </w:r>
            <w:r>
              <w:tab/>
              <w:t xml:space="preserve">Э.Я. </w:t>
            </w:r>
          </w:p>
          <w:p w:rsidR="00A67EC3" w:rsidRDefault="00BF0F05">
            <w:pPr>
              <w:spacing w:after="0" w:line="258" w:lineRule="auto"/>
              <w:ind w:left="79" w:right="60" w:firstLine="0"/>
            </w:pPr>
            <w:r>
              <w:t xml:space="preserve">Методика проведения подвижных игр: методическое пособие. М.: Мозаика-Синтез, 2010 </w:t>
            </w:r>
          </w:p>
          <w:p w:rsidR="00A67EC3" w:rsidRDefault="00BF0F05">
            <w:pPr>
              <w:spacing w:after="0" w:line="245" w:lineRule="auto"/>
              <w:ind w:left="79" w:right="59" w:firstLine="427"/>
            </w:pPr>
            <w:proofErr w:type="gramStart"/>
            <w:r>
              <w:t>Новикова  И.Ф.</w:t>
            </w:r>
            <w:proofErr w:type="gramEnd"/>
            <w:r>
              <w:t xml:space="preserve"> Формирование представлений о здоровом образе жизни. Методическое пособие. Мозаика – Синтез; 2009-2010. </w:t>
            </w:r>
          </w:p>
          <w:p w:rsidR="00A67EC3" w:rsidRDefault="00BF0F05">
            <w:pPr>
              <w:spacing w:after="0" w:line="259" w:lineRule="auto"/>
              <w:ind w:right="62" w:firstLine="0"/>
              <w:jc w:val="right"/>
            </w:pPr>
            <w:proofErr w:type="spellStart"/>
            <w:r>
              <w:t>Стеркина</w:t>
            </w:r>
            <w:proofErr w:type="spellEnd"/>
            <w:r>
              <w:t xml:space="preserve"> Р.Б., Князева О.Л, </w:t>
            </w:r>
          </w:p>
          <w:p w:rsidR="00A67EC3" w:rsidRDefault="00BF0F05">
            <w:pPr>
              <w:spacing w:after="0" w:line="258" w:lineRule="auto"/>
              <w:ind w:left="79" w:right="59" w:firstLine="0"/>
            </w:pPr>
            <w:r>
              <w:t xml:space="preserve">Авдеева Н.Н. Основы </w:t>
            </w:r>
            <w:proofErr w:type="gramStart"/>
            <w:r>
              <w:t>безопасности  детей</w:t>
            </w:r>
            <w:proofErr w:type="gramEnd"/>
            <w:r>
              <w:t xml:space="preserve"> дошкольного возраста». </w:t>
            </w:r>
            <w:r>
              <w:rPr>
                <w:color w:val="222222"/>
              </w:rPr>
              <w:t>«Детство-Пресс», 2009.</w:t>
            </w:r>
            <w:r>
              <w:t xml:space="preserve"> </w:t>
            </w:r>
          </w:p>
          <w:p w:rsidR="00A67EC3" w:rsidRDefault="00BF0F05">
            <w:pPr>
              <w:spacing w:after="0" w:line="259" w:lineRule="auto"/>
              <w:ind w:left="506" w:right="0" w:firstLine="0"/>
              <w:jc w:val="left"/>
            </w:pPr>
            <w:r>
              <w:t xml:space="preserve"> </w:t>
            </w:r>
          </w:p>
        </w:tc>
        <w:tc>
          <w:tcPr>
            <w:tcW w:w="3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-7" w:right="0" w:firstLine="0"/>
              <w:jc w:val="left"/>
            </w:pPr>
            <w:r>
              <w:t xml:space="preserve"> </w:t>
            </w:r>
          </w:p>
          <w:p w:rsidR="00A67EC3" w:rsidRDefault="00BF0F05">
            <w:pPr>
              <w:spacing w:after="0" w:line="251" w:lineRule="auto"/>
              <w:ind w:left="79" w:right="57" w:firstLine="427"/>
            </w:pPr>
            <w:proofErr w:type="spellStart"/>
            <w:r>
              <w:t>Степаненкова</w:t>
            </w:r>
            <w:proofErr w:type="spellEnd"/>
            <w:r>
              <w:t xml:space="preserve">. Э.Я.  Сборник подвижных игр: методическое пособие. М.: Мозаика-Синтез, 2016. </w:t>
            </w:r>
          </w:p>
          <w:p w:rsidR="00A67EC3" w:rsidRDefault="00BF0F05">
            <w:pPr>
              <w:spacing w:after="0" w:line="259" w:lineRule="auto"/>
              <w:ind w:left="506" w:right="0" w:firstLine="0"/>
              <w:jc w:val="left"/>
            </w:pPr>
            <w:r>
              <w:t xml:space="preserve"> </w:t>
            </w:r>
          </w:p>
        </w:tc>
      </w:tr>
      <w:tr w:rsidR="00A67EC3">
        <w:trPr>
          <w:trHeight w:val="2651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lastRenderedPageBreak/>
              <w:t xml:space="preserve">Трудовое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22" w:line="261" w:lineRule="auto"/>
              <w:ind w:left="79" w:right="55" w:firstLine="427"/>
            </w:pPr>
            <w:proofErr w:type="spellStart"/>
            <w:r>
              <w:t>Куцакова</w:t>
            </w:r>
            <w:proofErr w:type="spellEnd"/>
            <w:r>
              <w:t xml:space="preserve"> Л.В., Нравственно трудовое воспитание в детском саду. Методическое пособие. – М.: Мозаика – Синтез; 2007-2010. </w:t>
            </w:r>
          </w:p>
          <w:p w:rsidR="00A67EC3" w:rsidRDefault="00BF0F05">
            <w:pPr>
              <w:spacing w:after="44" w:line="238" w:lineRule="auto"/>
              <w:ind w:left="79" w:right="60" w:firstLine="427"/>
            </w:pPr>
            <w:r>
              <w:t xml:space="preserve"> Кобзева Т. Г.  Холодова И. а., Александрова Г.С. Организация деятельности детей на прогулке.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«Учитель» 2012. </w:t>
            </w:r>
          </w:p>
          <w:p w:rsidR="00A67EC3" w:rsidRDefault="00BF0F05">
            <w:pPr>
              <w:spacing w:after="0" w:line="259" w:lineRule="auto"/>
              <w:ind w:left="506" w:right="0" w:firstLine="0"/>
              <w:jc w:val="left"/>
            </w:pPr>
            <w:r>
              <w:t xml:space="preserve"> </w:t>
            </w:r>
          </w:p>
        </w:tc>
        <w:tc>
          <w:tcPr>
            <w:tcW w:w="32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A67EC3" w:rsidRDefault="00BF0F05">
            <w:pPr>
              <w:spacing w:after="40" w:line="240" w:lineRule="auto"/>
              <w:ind w:left="79" w:right="0" w:firstLine="427"/>
            </w:pPr>
            <w:r>
              <w:t xml:space="preserve">Кем быть: Наглядно дидактическое пособие.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Мозаика-Синтез, 2011 </w:t>
            </w:r>
          </w:p>
        </w:tc>
        <w:tc>
          <w:tcPr>
            <w:tcW w:w="4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55" w:firstLine="0"/>
              <w:jc w:val="right"/>
            </w:pPr>
            <w:r>
              <w:t xml:space="preserve">– </w:t>
            </w:r>
          </w:p>
          <w:p w:rsidR="00A67EC3" w:rsidRDefault="00BF0F05">
            <w:pPr>
              <w:spacing w:after="0" w:line="259" w:lineRule="auto"/>
              <w:ind w:right="57" w:firstLine="0"/>
              <w:jc w:val="right"/>
            </w:pPr>
            <w:r>
              <w:t xml:space="preserve">.- </w:t>
            </w:r>
          </w:p>
        </w:tc>
      </w:tr>
      <w:tr w:rsidR="00A67EC3">
        <w:trPr>
          <w:trHeight w:val="2098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</w:pPr>
            <w:r>
              <w:t xml:space="preserve">Патриотическое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79" w:lineRule="auto"/>
              <w:ind w:left="79" w:right="55" w:firstLine="427"/>
            </w:pPr>
            <w:r>
              <w:t xml:space="preserve">Иванова Т.В. Система работы по воспитанию чувства патриотизма. </w:t>
            </w:r>
            <w:proofErr w:type="spellStart"/>
            <w:r>
              <w:t>Издательско</w:t>
            </w:r>
            <w:proofErr w:type="spellEnd"/>
            <w:r>
              <w:t xml:space="preserve"> – торговый дом «КОРИФЕЙ», 2008. </w:t>
            </w:r>
          </w:p>
          <w:p w:rsidR="00A67EC3" w:rsidRDefault="00BF0F05">
            <w:pPr>
              <w:spacing w:after="40" w:line="240" w:lineRule="auto"/>
              <w:ind w:left="79" w:right="0" w:firstLine="427"/>
            </w:pPr>
            <w:r>
              <w:t xml:space="preserve">Г.А. Ковалева. Воспитывая маленького гражданина. М.: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proofErr w:type="spellStart"/>
            <w:r>
              <w:t>Аркти</w:t>
            </w:r>
            <w:proofErr w:type="spellEnd"/>
            <w:r>
              <w:t xml:space="preserve">, 2005. </w:t>
            </w:r>
          </w:p>
        </w:tc>
        <w:tc>
          <w:tcPr>
            <w:tcW w:w="3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79" w:lineRule="auto"/>
              <w:ind w:left="79" w:right="0" w:firstLine="427"/>
            </w:pPr>
            <w:r>
              <w:t xml:space="preserve">Россия родина моя «Державные символы России»; </w:t>
            </w:r>
          </w:p>
          <w:p w:rsidR="00A67EC3" w:rsidRDefault="00BF0F05">
            <w:pPr>
              <w:spacing w:after="24" w:line="259" w:lineRule="auto"/>
              <w:ind w:left="79" w:right="0" w:firstLine="0"/>
              <w:jc w:val="left"/>
            </w:pPr>
            <w:r>
              <w:t xml:space="preserve">ТЦ Сфера, 2017.         </w:t>
            </w:r>
          </w:p>
          <w:p w:rsidR="00A67EC3" w:rsidRDefault="00BF0F05">
            <w:pPr>
              <w:spacing w:after="18" w:line="259" w:lineRule="auto"/>
              <w:ind w:right="59" w:firstLine="0"/>
              <w:jc w:val="right"/>
            </w:pPr>
            <w:r>
              <w:t xml:space="preserve"> Уроки для самых маленьких </w:t>
            </w:r>
          </w:p>
          <w:p w:rsidR="00A67EC3" w:rsidRDefault="00BF0F05">
            <w:pPr>
              <w:spacing w:after="0" w:line="279" w:lineRule="auto"/>
              <w:ind w:left="79" w:right="0" w:firstLine="0"/>
            </w:pPr>
            <w:r>
              <w:t xml:space="preserve">«Уроки </w:t>
            </w:r>
            <w:proofErr w:type="gramStart"/>
            <w:r>
              <w:t>поведения  для</w:t>
            </w:r>
            <w:proofErr w:type="gramEnd"/>
            <w:r>
              <w:t xml:space="preserve"> малышей»  </w:t>
            </w:r>
            <w:proofErr w:type="spellStart"/>
            <w:r>
              <w:t>Проф</w:t>
            </w:r>
            <w:proofErr w:type="spellEnd"/>
            <w:r>
              <w:t xml:space="preserve">-Пресс. 2015 </w:t>
            </w:r>
          </w:p>
          <w:p w:rsidR="00A67EC3" w:rsidRDefault="00BF0F05">
            <w:pPr>
              <w:tabs>
                <w:tab w:val="center" w:pos="1081"/>
                <w:tab w:val="right" w:pos="3645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Защитники </w:t>
            </w:r>
            <w:r>
              <w:tab/>
              <w:t xml:space="preserve">отечества: </w:t>
            </w:r>
          </w:p>
        </w:tc>
      </w:tr>
    </w:tbl>
    <w:p w:rsidR="00A67EC3" w:rsidRDefault="00A67EC3">
      <w:pPr>
        <w:spacing w:after="0" w:line="259" w:lineRule="auto"/>
        <w:ind w:left="-1440" w:right="658" w:firstLine="0"/>
        <w:jc w:val="left"/>
      </w:pPr>
    </w:p>
    <w:tbl>
      <w:tblPr>
        <w:tblStyle w:val="TableGrid"/>
        <w:tblW w:w="9210" w:type="dxa"/>
        <w:tblInd w:w="-17" w:type="dxa"/>
        <w:tblCellMar>
          <w:top w:w="129" w:type="dxa"/>
          <w:bottom w:w="90" w:type="dxa"/>
        </w:tblCellMar>
        <w:tblLook w:val="04A0" w:firstRow="1" w:lastRow="0" w:firstColumn="1" w:lastColumn="0" w:noHBand="0" w:noVBand="1"/>
      </w:tblPr>
      <w:tblGrid>
        <w:gridCol w:w="1859"/>
        <w:gridCol w:w="3697"/>
        <w:gridCol w:w="3654"/>
      </w:tblGrid>
      <w:tr w:rsidR="00A67EC3">
        <w:trPr>
          <w:trHeight w:val="4585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67EC3" w:rsidRDefault="00A67EC3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77" w:lineRule="auto"/>
              <w:ind w:left="79" w:right="70" w:firstLine="427"/>
            </w:pPr>
            <w:r>
              <w:t xml:space="preserve"> </w:t>
            </w:r>
            <w:proofErr w:type="spellStart"/>
            <w:r>
              <w:t>Ветохина</w:t>
            </w:r>
            <w:proofErr w:type="spellEnd"/>
            <w:r>
              <w:t xml:space="preserve"> А. Я., Дмитренко З. С. Нравственно-патриотическое воспитание детей дошкольного возраста, Детство-Пресс. 2013 </w:t>
            </w:r>
          </w:p>
          <w:p w:rsidR="00A67EC3" w:rsidRDefault="00BF0F05">
            <w:pPr>
              <w:spacing w:after="0" w:line="258" w:lineRule="auto"/>
              <w:ind w:left="79" w:right="69" w:firstLine="427"/>
            </w:pPr>
            <w:r>
              <w:t xml:space="preserve">Шорыгина Т.А. Беседы о хорошем и плохом поведении. ТЦ Сфера, 2007 </w:t>
            </w:r>
          </w:p>
          <w:p w:rsidR="00A67EC3" w:rsidRDefault="00BF0F05">
            <w:pPr>
              <w:spacing w:after="50" w:line="236" w:lineRule="auto"/>
              <w:ind w:left="79" w:right="67" w:firstLine="427"/>
            </w:pPr>
            <w:r>
              <w:t xml:space="preserve">Павлова Л.Ю. Сборник дидактических игр по ознакомлению с окружающим, </w:t>
            </w:r>
          </w:p>
          <w:p w:rsidR="00A67EC3" w:rsidRDefault="00BF0F05">
            <w:pPr>
              <w:spacing w:after="19" w:line="259" w:lineRule="auto"/>
              <w:ind w:left="79" w:right="0" w:firstLine="0"/>
              <w:jc w:val="left"/>
            </w:pPr>
            <w:r>
              <w:t xml:space="preserve">Мозаика – синтез, 2018 </w:t>
            </w:r>
          </w:p>
          <w:p w:rsidR="00A67EC3" w:rsidRDefault="00BF0F05">
            <w:pPr>
              <w:spacing w:after="41" w:line="239" w:lineRule="auto"/>
              <w:ind w:left="79" w:right="65" w:firstLine="427"/>
            </w:pPr>
            <w:proofErr w:type="spellStart"/>
            <w:r>
              <w:t>Шаехова</w:t>
            </w:r>
            <w:proofErr w:type="spellEnd"/>
            <w:r>
              <w:t xml:space="preserve"> Р.К. </w:t>
            </w:r>
            <w:proofErr w:type="spellStart"/>
            <w:r>
              <w:t>Сөенеч</w:t>
            </w:r>
            <w:proofErr w:type="spellEnd"/>
            <w:r>
              <w:t xml:space="preserve"> – радость познания, региональная образовательная программа </w:t>
            </w:r>
            <w:proofErr w:type="spellStart"/>
            <w:r>
              <w:t>дощкольного</w:t>
            </w:r>
            <w:proofErr w:type="spellEnd"/>
            <w:r>
              <w:t xml:space="preserve"> образования.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proofErr w:type="spellStart"/>
            <w:r>
              <w:t>Магариф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, 2016 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569"/>
                <w:tab w:val="center" w:pos="1575"/>
                <w:tab w:val="center" w:pos="2833"/>
              </w:tabs>
              <w:spacing w:after="28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Наглядно </w:t>
            </w:r>
            <w:r>
              <w:tab/>
              <w:t xml:space="preserve">– </w:t>
            </w:r>
            <w:r>
              <w:tab/>
              <w:t xml:space="preserve">дидактическое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proofErr w:type="gramStart"/>
            <w:r>
              <w:t>пособие.-</w:t>
            </w:r>
            <w:proofErr w:type="gramEnd"/>
            <w:r>
              <w:t xml:space="preserve"> Мозаика-Синтез, 2010 </w:t>
            </w:r>
          </w:p>
        </w:tc>
      </w:tr>
      <w:tr w:rsidR="00A67EC3">
        <w:trPr>
          <w:trHeight w:val="9824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lastRenderedPageBreak/>
              <w:t xml:space="preserve">Социальное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77" w:lineRule="auto"/>
              <w:ind w:left="79" w:right="70" w:firstLine="427"/>
            </w:pPr>
            <w:proofErr w:type="spellStart"/>
            <w:r>
              <w:t>Ветохина</w:t>
            </w:r>
            <w:proofErr w:type="spellEnd"/>
            <w:r>
              <w:t xml:space="preserve"> А. Я., Дмитренко З. С. Нравственно-патриотическое воспитание детей дошкольного возраста, Детство-Пресс. 2013. </w:t>
            </w:r>
          </w:p>
          <w:p w:rsidR="00A67EC3" w:rsidRDefault="00BF0F05">
            <w:pPr>
              <w:spacing w:after="0" w:line="252" w:lineRule="auto"/>
              <w:ind w:left="79" w:right="67" w:firstLine="427"/>
            </w:pPr>
            <w:r>
              <w:t xml:space="preserve">Павлова Л.Ю. Сборник дидактических игр по ознакомлению с окружающим миром, Мозаика – синтез, 2018. </w:t>
            </w:r>
          </w:p>
          <w:p w:rsidR="00A67EC3" w:rsidRDefault="00BF0F05">
            <w:pPr>
              <w:spacing w:after="25" w:line="258" w:lineRule="auto"/>
              <w:ind w:left="79" w:right="67" w:firstLine="427"/>
            </w:pPr>
            <w:r>
              <w:t xml:space="preserve">Шорыгина Т.А. Беседы о хорошем и плохом поведении. ТЦ Сфера, 2007 </w:t>
            </w:r>
          </w:p>
          <w:p w:rsidR="00A67EC3" w:rsidRDefault="00BF0F05">
            <w:pPr>
              <w:spacing w:after="48" w:line="238" w:lineRule="auto"/>
              <w:ind w:left="79" w:right="65" w:firstLine="427"/>
            </w:pPr>
            <w:proofErr w:type="spellStart"/>
            <w:r>
              <w:t>Шаехова</w:t>
            </w:r>
            <w:proofErr w:type="spellEnd"/>
            <w:r>
              <w:t xml:space="preserve"> Р.К. </w:t>
            </w:r>
            <w:proofErr w:type="spellStart"/>
            <w:r>
              <w:t>Сөенеч</w:t>
            </w:r>
            <w:proofErr w:type="spellEnd"/>
            <w:r>
              <w:t xml:space="preserve"> – радость познания, региональная образовательная программа </w:t>
            </w:r>
            <w:proofErr w:type="spellStart"/>
            <w:r>
              <w:t>дощкольного</w:t>
            </w:r>
            <w:proofErr w:type="spellEnd"/>
            <w:r>
              <w:t xml:space="preserve"> образования. </w:t>
            </w:r>
          </w:p>
          <w:p w:rsidR="00A67EC3" w:rsidRDefault="00BF0F05">
            <w:pPr>
              <w:spacing w:after="19" w:line="259" w:lineRule="auto"/>
              <w:ind w:left="79" w:right="0" w:firstLine="0"/>
              <w:jc w:val="left"/>
            </w:pPr>
            <w:proofErr w:type="spellStart"/>
            <w:r>
              <w:t>Магариф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, 2016 </w:t>
            </w:r>
          </w:p>
          <w:p w:rsidR="00A67EC3" w:rsidRDefault="00BF0F05">
            <w:pPr>
              <w:spacing w:after="0" w:line="265" w:lineRule="auto"/>
              <w:ind w:left="79" w:right="65" w:firstLine="427"/>
            </w:pPr>
            <w:r>
              <w:t xml:space="preserve">Карабанова О.А., </w:t>
            </w:r>
            <w:proofErr w:type="spellStart"/>
            <w:r>
              <w:t>Доронова</w:t>
            </w:r>
            <w:proofErr w:type="spellEnd"/>
            <w:r>
              <w:t xml:space="preserve"> Т.Н., Соловьева </w:t>
            </w:r>
            <w:proofErr w:type="gramStart"/>
            <w:r>
              <w:t>Е.В..</w:t>
            </w:r>
            <w:proofErr w:type="gramEnd"/>
            <w:r>
              <w:t xml:space="preserve"> Развитие игровой деятельности детей 2— 8 лет. </w:t>
            </w:r>
            <w:proofErr w:type="gramStart"/>
            <w:r>
              <w:t>М:Просвещение</w:t>
            </w:r>
            <w:proofErr w:type="gramEnd"/>
            <w:r>
              <w:t xml:space="preserve">, 2015. </w:t>
            </w:r>
          </w:p>
          <w:p w:rsidR="00A67EC3" w:rsidRDefault="00BF0F05">
            <w:pPr>
              <w:spacing w:after="0" w:line="279" w:lineRule="auto"/>
              <w:ind w:left="79" w:right="0" w:firstLine="427"/>
            </w:pPr>
            <w:r>
              <w:t xml:space="preserve">Н.А. Рыжова. Программа «Наш дом — природа». </w:t>
            </w:r>
          </w:p>
          <w:p w:rsidR="00A67EC3" w:rsidRDefault="00BF0F05">
            <w:pPr>
              <w:spacing w:after="0" w:line="277" w:lineRule="auto"/>
              <w:ind w:left="79" w:right="66" w:firstLine="0"/>
            </w:pPr>
            <w:r>
              <w:t xml:space="preserve">Образовательная парциальная программа для ДОО. М.: </w:t>
            </w:r>
            <w:proofErr w:type="spellStart"/>
            <w:r>
              <w:t>ЛинкаПресс</w:t>
            </w:r>
            <w:proofErr w:type="spellEnd"/>
            <w:r>
              <w:t xml:space="preserve">, 2017. </w:t>
            </w:r>
          </w:p>
          <w:p w:rsidR="00A67EC3" w:rsidRDefault="00BF0F05">
            <w:pPr>
              <w:spacing w:after="0" w:line="258" w:lineRule="auto"/>
              <w:ind w:left="79" w:right="69" w:firstLine="427"/>
            </w:pPr>
            <w:r>
              <w:t xml:space="preserve">Губанова Н.Ф. Игровая деятельность в детском саду. Мозаика – синтез, 2015. </w:t>
            </w:r>
          </w:p>
          <w:p w:rsidR="00A67EC3" w:rsidRDefault="00BF0F05">
            <w:pPr>
              <w:spacing w:after="2" w:line="278" w:lineRule="auto"/>
              <w:ind w:left="79" w:right="65" w:firstLine="427"/>
            </w:pPr>
            <w:r>
              <w:t xml:space="preserve">Короткова Н.А. Сюжетная игра дошкольника. М: </w:t>
            </w:r>
            <w:proofErr w:type="spellStart"/>
            <w:r>
              <w:t>Линка</w:t>
            </w:r>
            <w:proofErr w:type="spellEnd"/>
            <w:r>
              <w:t xml:space="preserve"> – Пресс. 2016 </w:t>
            </w:r>
          </w:p>
          <w:p w:rsidR="00A67EC3" w:rsidRDefault="00BF0F05">
            <w:pPr>
              <w:spacing w:after="0" w:line="259" w:lineRule="auto"/>
              <w:ind w:left="79" w:right="65" w:firstLine="427"/>
            </w:pPr>
            <w:proofErr w:type="spellStart"/>
            <w:r>
              <w:t>Саулина</w:t>
            </w:r>
            <w:proofErr w:type="spellEnd"/>
            <w:r>
              <w:t xml:space="preserve"> </w:t>
            </w:r>
            <w:proofErr w:type="gramStart"/>
            <w:r>
              <w:t>Т.Ф .</w:t>
            </w:r>
            <w:proofErr w:type="gramEnd"/>
            <w:r>
              <w:t xml:space="preserve"> Знакомим дошкольника с правилами дорожного движения. Мозаика – синтез, 2014. 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67EC3" w:rsidRDefault="00BF0F05">
            <w:pPr>
              <w:spacing w:after="0" w:line="257" w:lineRule="auto"/>
              <w:ind w:left="79" w:right="67" w:firstLine="427"/>
            </w:pPr>
            <w:r>
              <w:t xml:space="preserve">Уроки для самых </w:t>
            </w:r>
            <w:proofErr w:type="spellStart"/>
            <w:proofErr w:type="gramStart"/>
            <w:r>
              <w:t>маленьких»Уроки</w:t>
            </w:r>
            <w:proofErr w:type="spellEnd"/>
            <w:proofErr w:type="gramEnd"/>
            <w:r>
              <w:t xml:space="preserve"> поведения  для малышей»   </w:t>
            </w:r>
          </w:p>
          <w:p w:rsidR="00A67EC3" w:rsidRDefault="00BF0F05">
            <w:pPr>
              <w:spacing w:after="0" w:line="257" w:lineRule="auto"/>
              <w:ind w:left="79" w:right="71" w:firstLine="427"/>
            </w:pPr>
            <w:r>
              <w:t xml:space="preserve">Белая </w:t>
            </w:r>
            <w:proofErr w:type="gramStart"/>
            <w:r>
              <w:t>К.Ю. ,</w:t>
            </w:r>
            <w:proofErr w:type="gramEnd"/>
            <w:r>
              <w:t xml:space="preserve"> </w:t>
            </w:r>
            <w:proofErr w:type="spellStart"/>
            <w:r>
              <w:t>Казунина</w:t>
            </w:r>
            <w:proofErr w:type="spellEnd"/>
            <w:r>
              <w:t xml:space="preserve"> И.И. «Опасные ситуации»  М.: ЗАО «</w:t>
            </w:r>
            <w:proofErr w:type="spellStart"/>
            <w:r>
              <w:t>Элти</w:t>
            </w:r>
            <w:proofErr w:type="spellEnd"/>
            <w:r>
              <w:t xml:space="preserve"> – </w:t>
            </w:r>
            <w:proofErr w:type="spellStart"/>
            <w:r>
              <w:t>Кудиц</w:t>
            </w:r>
            <w:proofErr w:type="spellEnd"/>
            <w:r>
              <w:t xml:space="preserve"> </w:t>
            </w:r>
          </w:p>
          <w:p w:rsidR="00A67EC3" w:rsidRDefault="00BF0F05">
            <w:pPr>
              <w:spacing w:after="0" w:line="259" w:lineRule="auto"/>
              <w:ind w:right="65" w:firstLine="0"/>
              <w:jc w:val="right"/>
            </w:pPr>
            <w:r>
              <w:t xml:space="preserve">Яковенко Л.В. Методическое </w:t>
            </w:r>
          </w:p>
          <w:p w:rsidR="00A67EC3" w:rsidRDefault="00BF0F05">
            <w:pPr>
              <w:spacing w:after="0" w:line="280" w:lineRule="auto"/>
              <w:ind w:left="79" w:right="0" w:firstLine="0"/>
            </w:pPr>
            <w:r>
              <w:t xml:space="preserve">пособие «как </w:t>
            </w:r>
            <w:proofErr w:type="gramStart"/>
            <w:r>
              <w:t>избежать  неприятностей</w:t>
            </w:r>
            <w:proofErr w:type="gramEnd"/>
            <w:r>
              <w:t xml:space="preserve">, ТЦ Сфера. 2010 </w:t>
            </w:r>
          </w:p>
          <w:p w:rsidR="00A67EC3" w:rsidRDefault="00BF0F05">
            <w:pPr>
              <w:spacing w:after="0" w:line="251" w:lineRule="auto"/>
              <w:ind w:left="79" w:right="69" w:firstLine="427"/>
            </w:pPr>
            <w:r>
              <w:t xml:space="preserve">Демонстрационный </w:t>
            </w:r>
            <w:proofErr w:type="gramStart"/>
            <w:r>
              <w:t>материал ,</w:t>
            </w:r>
            <w:proofErr w:type="gramEnd"/>
            <w:r>
              <w:t xml:space="preserve"> методические рекомендации .Правила безопасности для детей. ООО издательство «Ранок». 2008. </w:t>
            </w:r>
          </w:p>
          <w:p w:rsidR="00A67EC3" w:rsidRDefault="00BF0F05">
            <w:pPr>
              <w:spacing w:after="0" w:line="251" w:lineRule="auto"/>
              <w:ind w:left="79" w:right="65" w:firstLine="427"/>
            </w:pPr>
            <w:r>
              <w:t xml:space="preserve">ОБЖ безопасное общение, Демонстрационный материал навыки безопасного общения. ТЦ Сфера, 2014. </w:t>
            </w:r>
          </w:p>
          <w:p w:rsidR="00A67EC3" w:rsidRDefault="00BF0F05">
            <w:pPr>
              <w:spacing w:after="50" w:line="236" w:lineRule="auto"/>
              <w:ind w:left="79" w:right="0" w:firstLine="427"/>
            </w:pPr>
            <w:r>
              <w:t xml:space="preserve">«Безопасная дорога. Рабочая тетрадь. ГБУ «Научный цент </w:t>
            </w:r>
          </w:p>
          <w:p w:rsidR="00A67EC3" w:rsidRDefault="00BF0F05" w:rsidP="00BF0F05">
            <w:pPr>
              <w:spacing w:after="1217" w:line="259" w:lineRule="auto"/>
              <w:ind w:left="79" w:right="0" w:firstLine="0"/>
              <w:jc w:val="left"/>
            </w:pPr>
            <w:r>
              <w:t>безопасности, 2018г.</w:t>
            </w:r>
          </w:p>
        </w:tc>
      </w:tr>
    </w:tbl>
    <w:p w:rsidR="00A67EC3" w:rsidRDefault="00A67EC3" w:rsidP="00BF0F05">
      <w:pPr>
        <w:spacing w:after="0" w:line="259" w:lineRule="auto"/>
        <w:ind w:right="658" w:firstLine="0"/>
      </w:pPr>
    </w:p>
    <w:tbl>
      <w:tblPr>
        <w:tblStyle w:val="TableGrid"/>
        <w:tblW w:w="9210" w:type="dxa"/>
        <w:tblInd w:w="-17" w:type="dxa"/>
        <w:tblCellMar>
          <w:top w:w="130" w:type="dxa"/>
          <w:right w:w="10" w:type="dxa"/>
        </w:tblCellMar>
        <w:tblLook w:val="04A0" w:firstRow="1" w:lastRow="0" w:firstColumn="1" w:lastColumn="0" w:noHBand="0" w:noVBand="1"/>
      </w:tblPr>
      <w:tblGrid>
        <w:gridCol w:w="2054"/>
        <w:gridCol w:w="2887"/>
        <w:gridCol w:w="4269"/>
      </w:tblGrid>
      <w:tr w:rsidR="00A67EC3">
        <w:trPr>
          <w:trHeight w:val="11759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</w:pPr>
            <w:r>
              <w:lastRenderedPageBreak/>
              <w:t xml:space="preserve">Познавательное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 w:rsidP="00BF0F05">
            <w:pPr>
              <w:spacing w:after="0" w:line="263" w:lineRule="auto"/>
              <w:ind w:right="61" w:firstLine="0"/>
            </w:pPr>
            <w:r>
              <w:t xml:space="preserve">Ушакова О.С. Придумай </w:t>
            </w:r>
            <w:proofErr w:type="spellStart"/>
            <w:r>
              <w:t>слово.ю</w:t>
            </w:r>
            <w:proofErr w:type="spellEnd"/>
            <w:r>
              <w:t xml:space="preserve"> </w:t>
            </w:r>
            <w:r>
              <w:tab/>
              <w:t xml:space="preserve">Речевые </w:t>
            </w:r>
            <w:proofErr w:type="spellStart"/>
            <w:r>
              <w:t>игры.Упражнения</w:t>
            </w:r>
            <w:proofErr w:type="spellEnd"/>
            <w:r>
              <w:t xml:space="preserve">. Методические рекомендации. ТЦ Сфера, 2014 </w:t>
            </w:r>
          </w:p>
          <w:p w:rsidR="00A67EC3" w:rsidRDefault="00BF0F05">
            <w:pPr>
              <w:spacing w:after="3" w:line="278" w:lineRule="auto"/>
              <w:ind w:left="79" w:right="56" w:firstLine="427"/>
            </w:pPr>
            <w:r>
              <w:t xml:space="preserve">Т.И. </w:t>
            </w:r>
            <w:proofErr w:type="spellStart"/>
            <w:r>
              <w:t>Гризик</w:t>
            </w:r>
            <w:proofErr w:type="spellEnd"/>
            <w:r>
              <w:t xml:space="preserve">. Познавательное развитие детей 2—8 лет: мир природы и мир человека.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proofErr w:type="spellStart"/>
            <w:proofErr w:type="gramStart"/>
            <w:r>
              <w:t>М.:Просвещение</w:t>
            </w:r>
            <w:proofErr w:type="spellEnd"/>
            <w:proofErr w:type="gramEnd"/>
            <w:r>
              <w:t xml:space="preserve">, 2015. </w:t>
            </w:r>
          </w:p>
          <w:p w:rsidR="00A67EC3" w:rsidRDefault="00BF0F05">
            <w:pPr>
              <w:spacing w:after="0" w:line="267" w:lineRule="auto"/>
              <w:ind w:left="79" w:right="57" w:firstLine="427"/>
            </w:pPr>
            <w:r>
              <w:t xml:space="preserve">Н.А. Рыжова. Программа «Наш дом — природа». Образовательная парциальная программа для ДОО. М.: </w:t>
            </w:r>
            <w:proofErr w:type="spellStart"/>
            <w:r>
              <w:t>ЛинкаПресс</w:t>
            </w:r>
            <w:proofErr w:type="spellEnd"/>
            <w:r>
              <w:t xml:space="preserve">, 2017. </w:t>
            </w:r>
          </w:p>
          <w:p w:rsidR="00A67EC3" w:rsidRDefault="00BF0F05">
            <w:pPr>
              <w:spacing w:after="0" w:line="240" w:lineRule="auto"/>
              <w:ind w:left="79" w:right="57" w:firstLine="427"/>
            </w:pPr>
            <w:proofErr w:type="spellStart"/>
            <w:r>
              <w:t>Веракса</w:t>
            </w:r>
            <w:proofErr w:type="spellEnd"/>
            <w:r>
              <w:t xml:space="preserve"> </w:t>
            </w:r>
            <w:proofErr w:type="gramStart"/>
            <w:r>
              <w:t>Н.Е.,</w:t>
            </w:r>
            <w:proofErr w:type="spellStart"/>
            <w:r>
              <w:t>Веракса</w:t>
            </w:r>
            <w:proofErr w:type="spellEnd"/>
            <w:proofErr w:type="gramEnd"/>
            <w:r>
              <w:t xml:space="preserve"> А.Н. Проектная деятельность дошкольников. Методическое </w:t>
            </w:r>
            <w:proofErr w:type="gramStart"/>
            <w:r>
              <w:t>пособие.:</w:t>
            </w:r>
            <w:proofErr w:type="gramEnd"/>
            <w:r>
              <w:t xml:space="preserve"> Мозаика –Синтез, 2008 – 2010. </w:t>
            </w:r>
          </w:p>
          <w:p w:rsidR="00A67EC3" w:rsidRDefault="00BF0F05">
            <w:pPr>
              <w:spacing w:after="0" w:line="251" w:lineRule="auto"/>
              <w:ind w:left="79" w:right="57" w:firstLine="427"/>
            </w:pPr>
            <w:r>
              <w:t xml:space="preserve">Павлова Л.Ю. Сборник дидактических игр по ознакомлению с окружающим миром, Мозаика – синтез, 2018. </w:t>
            </w:r>
          </w:p>
          <w:p w:rsidR="00A67EC3" w:rsidRDefault="00BF0F05">
            <w:pPr>
              <w:spacing w:after="0" w:line="251" w:lineRule="auto"/>
              <w:ind w:left="79" w:right="59" w:firstLine="427"/>
            </w:pPr>
            <w:r>
              <w:t xml:space="preserve">Иванова А.И. «Организация детской исследовательской деятельности: Методическое пособие. – М.: ТЦ Сфера, 2017. </w:t>
            </w:r>
          </w:p>
          <w:p w:rsidR="00A67EC3" w:rsidRDefault="00BF0F05">
            <w:pPr>
              <w:spacing w:after="0" w:line="259" w:lineRule="auto"/>
              <w:ind w:right="56" w:firstLine="0"/>
              <w:jc w:val="right"/>
            </w:pPr>
            <w:proofErr w:type="spellStart"/>
            <w:r>
              <w:t>Горбашева</w:t>
            </w:r>
            <w:proofErr w:type="spellEnd"/>
            <w:r>
              <w:t xml:space="preserve"> Г.В., Кузнецова </w:t>
            </w:r>
          </w:p>
          <w:p w:rsidR="00A67EC3" w:rsidRDefault="00BF0F05">
            <w:pPr>
              <w:spacing w:after="48" w:line="238" w:lineRule="auto"/>
              <w:ind w:left="79" w:right="61" w:firstLine="0"/>
            </w:pPr>
            <w:r>
              <w:t xml:space="preserve">Н.В., </w:t>
            </w:r>
            <w:proofErr w:type="spellStart"/>
            <w:r>
              <w:t>Балакшина</w:t>
            </w:r>
            <w:proofErr w:type="spellEnd"/>
            <w:r>
              <w:t xml:space="preserve"> Т.А. Организация экспериментальной деятельности дошкольника. </w:t>
            </w:r>
          </w:p>
          <w:p w:rsidR="00A67EC3" w:rsidRDefault="00BF0F05">
            <w:pPr>
              <w:spacing w:after="3" w:line="259" w:lineRule="auto"/>
              <w:ind w:left="79" w:right="0" w:firstLine="0"/>
              <w:jc w:val="left"/>
            </w:pPr>
            <w:proofErr w:type="spellStart"/>
            <w:r>
              <w:t>Аркти</w:t>
            </w:r>
            <w:proofErr w:type="spellEnd"/>
            <w:r>
              <w:t xml:space="preserve">. 2005. </w:t>
            </w:r>
          </w:p>
          <w:p w:rsidR="00A67EC3" w:rsidRDefault="00BF0F05">
            <w:pPr>
              <w:tabs>
                <w:tab w:val="center" w:pos="879"/>
                <w:tab w:val="right" w:pos="3688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Зыкова </w:t>
            </w:r>
            <w:r>
              <w:tab/>
              <w:t xml:space="preserve">О.А. </w:t>
            </w:r>
          </w:p>
          <w:p w:rsidR="00A67EC3" w:rsidRDefault="00BF0F05">
            <w:pPr>
              <w:spacing w:after="2" w:line="273" w:lineRule="auto"/>
              <w:ind w:left="79" w:right="58" w:firstLine="0"/>
            </w:pPr>
            <w:r>
              <w:t xml:space="preserve">Экспериментирование в живой и неживой природе. STEM </w:t>
            </w:r>
            <w:proofErr w:type="gramStart"/>
            <w:r>
              <w:t>образование .</w:t>
            </w:r>
            <w:proofErr w:type="gramEnd"/>
            <w:r>
              <w:t xml:space="preserve"> </w:t>
            </w:r>
            <w:proofErr w:type="spellStart"/>
            <w:r>
              <w:t>М.Бином</w:t>
            </w:r>
            <w:proofErr w:type="spellEnd"/>
            <w:r>
              <w:t xml:space="preserve">. 2020. </w:t>
            </w:r>
          </w:p>
          <w:p w:rsidR="00A67EC3" w:rsidRDefault="00BF0F05">
            <w:pPr>
              <w:spacing w:after="42" w:line="239" w:lineRule="auto"/>
              <w:ind w:left="79" w:right="55" w:firstLine="427"/>
            </w:pPr>
            <w:proofErr w:type="spellStart"/>
            <w:r>
              <w:lastRenderedPageBreak/>
              <w:t>Шаехова</w:t>
            </w:r>
            <w:proofErr w:type="spellEnd"/>
            <w:r>
              <w:t xml:space="preserve"> Р.К. </w:t>
            </w:r>
            <w:proofErr w:type="spellStart"/>
            <w:r>
              <w:t>Сөенеч</w:t>
            </w:r>
            <w:proofErr w:type="spellEnd"/>
            <w:r>
              <w:t xml:space="preserve"> – радость познания, региональная образовательная программа </w:t>
            </w:r>
            <w:proofErr w:type="spellStart"/>
            <w:r>
              <w:t>дощкольного</w:t>
            </w:r>
            <w:proofErr w:type="spellEnd"/>
            <w:r>
              <w:t xml:space="preserve"> образования. </w:t>
            </w:r>
          </w:p>
          <w:p w:rsidR="00A67EC3" w:rsidRDefault="00BF0F05" w:rsidP="007A47E4">
            <w:pPr>
              <w:spacing w:after="0" w:line="259" w:lineRule="auto"/>
              <w:ind w:left="79" w:right="0" w:firstLine="0"/>
              <w:jc w:val="left"/>
            </w:pPr>
            <w:proofErr w:type="spellStart"/>
            <w:r>
              <w:t>Магариф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, 2016 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 w:rsidP="00BF0F05">
            <w:pPr>
              <w:spacing w:after="0" w:line="259" w:lineRule="auto"/>
              <w:ind w:right="59" w:firstLine="0"/>
            </w:pPr>
            <w:r>
              <w:lastRenderedPageBreak/>
              <w:t xml:space="preserve">Т.И. </w:t>
            </w:r>
            <w:proofErr w:type="spellStart"/>
            <w:r>
              <w:t>Гризик</w:t>
            </w:r>
            <w:proofErr w:type="spellEnd"/>
            <w:r>
              <w:t xml:space="preserve">. Познаю мир </w:t>
            </w:r>
          </w:p>
          <w:p w:rsidR="00A67EC3" w:rsidRDefault="00BF0F05">
            <w:pPr>
              <w:spacing w:after="8" w:line="259" w:lineRule="auto"/>
              <w:ind w:left="79" w:right="0" w:firstLine="0"/>
            </w:pPr>
            <w:r>
              <w:t xml:space="preserve">(3—4; 4—5; 5—6; 6—7 лет). М.: </w:t>
            </w:r>
          </w:p>
          <w:p w:rsidR="00A67EC3" w:rsidRDefault="00BF0F05">
            <w:pPr>
              <w:tabs>
                <w:tab w:val="right" w:pos="3645"/>
              </w:tabs>
              <w:spacing w:after="0" w:line="259" w:lineRule="auto"/>
              <w:ind w:right="0" w:firstLine="0"/>
              <w:jc w:val="left"/>
            </w:pPr>
            <w:r>
              <w:t xml:space="preserve">Просвещение, </w:t>
            </w:r>
            <w:r>
              <w:tab/>
              <w:t>2021</w:t>
            </w:r>
          </w:p>
          <w:p w:rsidR="00A67EC3" w:rsidRDefault="00BF0F05">
            <w:pPr>
              <w:spacing w:after="0" w:line="275" w:lineRule="auto"/>
              <w:ind w:left="79" w:right="0" w:firstLine="0"/>
              <w:jc w:val="left"/>
            </w:pPr>
            <w:r>
              <w:t>«</w:t>
            </w:r>
            <w:proofErr w:type="spellStart"/>
            <w:r>
              <w:t>ПочемуЧка</w:t>
            </w:r>
            <w:proofErr w:type="spellEnd"/>
            <w:r>
              <w:t xml:space="preserve">» http://открытыйурок.рф/ </w:t>
            </w:r>
          </w:p>
          <w:p w:rsidR="00A67EC3" w:rsidRDefault="00BF0F05">
            <w:pPr>
              <w:spacing w:after="14" w:line="249" w:lineRule="auto"/>
              <w:ind w:left="79" w:right="62" w:firstLine="0"/>
            </w:pPr>
            <w:r>
              <w:t xml:space="preserve">«Открытый урок» Фестиваль педагогических идей http://ignom.ru/books/metlina_matematika _v_detskom_sadu.html </w:t>
            </w:r>
          </w:p>
          <w:p w:rsidR="00A67EC3" w:rsidRDefault="00BF0F05">
            <w:pPr>
              <w:tabs>
                <w:tab w:val="center" w:pos="1666"/>
                <w:tab w:val="center" w:pos="2427"/>
                <w:tab w:val="right" w:pos="3645"/>
              </w:tabs>
              <w:spacing w:after="0" w:line="259" w:lineRule="auto"/>
              <w:ind w:right="0" w:firstLine="0"/>
              <w:jc w:val="left"/>
            </w:pPr>
            <w:r>
              <w:t xml:space="preserve">Математика </w:t>
            </w:r>
            <w:r>
              <w:tab/>
              <w:t xml:space="preserve">в </w:t>
            </w:r>
            <w:r>
              <w:tab/>
              <w:t xml:space="preserve">детском </w:t>
            </w:r>
            <w:r>
              <w:tab/>
              <w:t xml:space="preserve">саду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http://doshkolnik.ru/ </w:t>
            </w:r>
          </w:p>
          <w:p w:rsidR="00A67EC3" w:rsidRDefault="00BF0F05">
            <w:pPr>
              <w:spacing w:after="0" w:line="242" w:lineRule="auto"/>
              <w:ind w:left="79" w:right="56" w:firstLine="0"/>
            </w:pPr>
            <w:r>
              <w:t xml:space="preserve">«Дошкольники» https://solnet.ee/ «Солнышко» Познавательный сайт http://www.teremoc.ru/ </w:t>
            </w:r>
          </w:p>
          <w:p w:rsidR="00A67EC3" w:rsidRDefault="00BF0F05">
            <w:pPr>
              <w:spacing w:after="5" w:line="236" w:lineRule="auto"/>
              <w:ind w:left="79" w:right="0" w:firstLine="0"/>
            </w:pPr>
            <w:r>
              <w:t xml:space="preserve">«Теремок» Развивающие игры для детей Математическое </w:t>
            </w:r>
          </w:p>
          <w:p w:rsidR="00A67EC3" w:rsidRDefault="00BF0F05">
            <w:pPr>
              <w:spacing w:after="40" w:line="237" w:lineRule="auto"/>
              <w:ind w:left="79" w:right="0" w:firstLine="0"/>
              <w:jc w:val="left"/>
            </w:pPr>
            <w:r>
              <w:t xml:space="preserve">развитие http://www.pois.ru/uch.htm </w:t>
            </w:r>
            <w:r>
              <w:tab/>
              <w:t xml:space="preserve">- </w:t>
            </w:r>
          </w:p>
          <w:p w:rsidR="00A67EC3" w:rsidRDefault="00BF0F05">
            <w:pPr>
              <w:tabs>
                <w:tab w:val="right" w:pos="3645"/>
              </w:tabs>
              <w:spacing w:after="0" w:line="259" w:lineRule="auto"/>
              <w:ind w:right="0" w:firstLine="0"/>
              <w:jc w:val="left"/>
            </w:pPr>
            <w:r>
              <w:t xml:space="preserve">«Учимся, </w:t>
            </w:r>
            <w:r>
              <w:tab/>
              <w:t xml:space="preserve">играя» </w:t>
            </w:r>
          </w:p>
          <w:p w:rsidR="00A67EC3" w:rsidRDefault="00BF0F05">
            <w:pPr>
              <w:spacing w:after="7" w:line="259" w:lineRule="auto"/>
              <w:ind w:left="79" w:right="0" w:firstLine="0"/>
              <w:jc w:val="left"/>
            </w:pPr>
            <w:r>
              <w:t>http://www.kindereducation.com/sc</w:t>
            </w:r>
          </w:p>
          <w:p w:rsidR="00A67EC3" w:rsidRDefault="00BF0F05">
            <w:pPr>
              <w:spacing w:after="3" w:line="238" w:lineRule="auto"/>
              <w:ind w:left="79" w:right="57" w:firstLine="0"/>
            </w:pPr>
            <w:r>
              <w:t xml:space="preserve">het.htm l - Занимательная математика и счет для дошкольников, задачки в стихах. http://adalin.mospsy.ru/bel.shtml - </w:t>
            </w:r>
          </w:p>
          <w:p w:rsidR="00A67EC3" w:rsidRDefault="00BF0F05">
            <w:pPr>
              <w:spacing w:after="0" w:line="238" w:lineRule="auto"/>
              <w:ind w:left="79" w:right="60" w:firstLine="0"/>
            </w:pPr>
            <w:r>
              <w:t xml:space="preserve">Материалы для индивидуальной работы над математическим развитием ребенка от 3 до 4 лет. </w:t>
            </w:r>
          </w:p>
          <w:p w:rsidR="00A67EC3" w:rsidRDefault="00BF0F05">
            <w:pPr>
              <w:spacing w:after="0" w:line="259" w:lineRule="auto"/>
              <w:ind w:left="-11" w:right="0" w:firstLine="0"/>
              <w:jc w:val="left"/>
            </w:pPr>
            <w:r>
              <w:t xml:space="preserve"> </w:t>
            </w:r>
          </w:p>
          <w:p w:rsidR="00A67EC3" w:rsidRDefault="00BF0F05">
            <w:pPr>
              <w:spacing w:after="5" w:line="259" w:lineRule="auto"/>
              <w:ind w:left="79" w:right="0" w:firstLine="0"/>
              <w:jc w:val="left"/>
            </w:pPr>
            <w:r>
              <w:t>http://www.wunderkinder.narod.ru/</w:t>
            </w:r>
          </w:p>
          <w:p w:rsidR="00A67EC3" w:rsidRDefault="00BF0F05">
            <w:pPr>
              <w:spacing w:after="0" w:line="242" w:lineRule="auto"/>
              <w:ind w:left="79" w:right="0" w:firstLine="0"/>
              <w:jc w:val="left"/>
            </w:pPr>
            <w:r>
              <w:t xml:space="preserve">matem.htm </w:t>
            </w:r>
            <w:r>
              <w:tab/>
              <w:t xml:space="preserve">- </w:t>
            </w:r>
            <w:r>
              <w:tab/>
              <w:t xml:space="preserve">Математика </w:t>
            </w:r>
            <w:r>
              <w:tab/>
              <w:t xml:space="preserve">для детей </w:t>
            </w:r>
          </w:p>
          <w:p w:rsidR="00A67EC3" w:rsidRDefault="00BF0F05">
            <w:pPr>
              <w:spacing w:after="7" w:line="259" w:lineRule="auto"/>
              <w:ind w:left="79" w:right="0" w:firstLine="0"/>
              <w:jc w:val="left"/>
            </w:pPr>
            <w:r>
              <w:t>http://www.teremoc.ru/game/obuch</w:t>
            </w:r>
          </w:p>
          <w:p w:rsidR="00A67EC3" w:rsidRDefault="00BF0F05">
            <w:pPr>
              <w:spacing w:after="8" w:line="259" w:lineRule="auto"/>
              <w:ind w:left="79" w:right="0" w:firstLine="0"/>
            </w:pPr>
            <w:r>
              <w:t xml:space="preserve">alki.htm - «Магический квадрат </w:t>
            </w:r>
          </w:p>
          <w:p w:rsidR="00A67EC3" w:rsidRDefault="00BF0F05">
            <w:pPr>
              <w:spacing w:after="28" w:line="242" w:lineRule="auto"/>
              <w:ind w:left="79" w:right="0" w:firstLine="0"/>
            </w:pPr>
            <w:r>
              <w:t xml:space="preserve">Мир </w:t>
            </w:r>
            <w:r>
              <w:tab/>
              <w:t xml:space="preserve">человека http://etnolog.ru/world-dress.php - </w:t>
            </w:r>
          </w:p>
          <w:p w:rsidR="00A67EC3" w:rsidRDefault="00BF0F05">
            <w:pPr>
              <w:spacing w:after="42" w:line="242" w:lineRule="auto"/>
              <w:ind w:left="79" w:right="0" w:firstLine="0"/>
              <w:jc w:val="left"/>
            </w:pPr>
            <w:r>
              <w:t xml:space="preserve">Костюмы </w:t>
            </w:r>
            <w:r>
              <w:tab/>
              <w:t xml:space="preserve">разных </w:t>
            </w:r>
            <w:r>
              <w:tab/>
              <w:t>народов. http://viki.rdf.ru/item/488/download</w:t>
            </w:r>
          </w:p>
          <w:p w:rsidR="00A67EC3" w:rsidRDefault="00BF0F05">
            <w:pPr>
              <w:spacing w:after="5" w:line="236" w:lineRule="auto"/>
              <w:ind w:left="79" w:right="0" w:firstLine="0"/>
            </w:pPr>
            <w:r>
              <w:t xml:space="preserve">/ - Детские электронные книги и презентации Мир природы </w:t>
            </w:r>
          </w:p>
          <w:p w:rsidR="00A67EC3" w:rsidRDefault="00BF0F05">
            <w:pPr>
              <w:spacing w:after="5" w:line="259" w:lineRule="auto"/>
              <w:ind w:left="79" w:right="0" w:firstLine="0"/>
            </w:pPr>
            <w:r>
              <w:t>http://www.lenagold.ru/fon/clipart/a</w:t>
            </w:r>
          </w:p>
          <w:p w:rsidR="00A67EC3" w:rsidRDefault="00BF0F05" w:rsidP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ny.html - Картинки животных </w:t>
            </w:r>
          </w:p>
        </w:tc>
      </w:tr>
      <w:tr w:rsidR="00A67EC3">
        <w:trPr>
          <w:trHeight w:val="2650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proofErr w:type="spellStart"/>
            <w:r>
              <w:lastRenderedPageBreak/>
              <w:t>Этикоэстетическое</w:t>
            </w:r>
            <w:proofErr w:type="spellEnd"/>
            <w:r>
              <w:t xml:space="preserve"> </w:t>
            </w: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 w:rsidP="007A47E4">
            <w:pPr>
              <w:spacing w:after="0" w:line="240" w:lineRule="auto"/>
              <w:ind w:right="0" w:firstLine="0"/>
            </w:pPr>
            <w:proofErr w:type="spellStart"/>
            <w:r>
              <w:t>Печко</w:t>
            </w:r>
            <w:proofErr w:type="spellEnd"/>
            <w:r>
              <w:t xml:space="preserve"> Л.П.  Эстетическое воспитание школьников</w:t>
            </w:r>
            <w:proofErr w:type="gramStart"/>
            <w:r>
              <w:t>» .</w:t>
            </w:r>
            <w:proofErr w:type="gramEnd"/>
            <w:r>
              <w:t xml:space="preserve">М., </w:t>
            </w:r>
          </w:p>
          <w:p w:rsidR="00A67EC3" w:rsidRDefault="00BF0F05">
            <w:pPr>
              <w:spacing w:after="0" w:line="259" w:lineRule="auto"/>
              <w:ind w:left="79" w:right="0" w:firstLine="0"/>
              <w:jc w:val="left"/>
            </w:pPr>
            <w:r>
              <w:t xml:space="preserve">1984 . </w:t>
            </w:r>
          </w:p>
          <w:p w:rsidR="00A67EC3" w:rsidRDefault="00BF0F05">
            <w:pPr>
              <w:spacing w:after="4" w:line="258" w:lineRule="auto"/>
              <w:ind w:left="79" w:right="58" w:firstLine="427"/>
            </w:pPr>
            <w:r>
              <w:t xml:space="preserve">Комарова Т.С. Детское художественное творчество, М.: Мозаика-Синтез, 2005 г. </w:t>
            </w:r>
          </w:p>
          <w:p w:rsidR="00A67EC3" w:rsidRDefault="00BF0F05">
            <w:pPr>
              <w:tabs>
                <w:tab w:val="center" w:pos="1008"/>
                <w:tab w:val="right" w:pos="3688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Комарова </w:t>
            </w:r>
            <w:r>
              <w:tab/>
              <w:t xml:space="preserve">Т.С. </w:t>
            </w:r>
          </w:p>
          <w:p w:rsidR="00A67EC3" w:rsidRDefault="00BF0F05">
            <w:pPr>
              <w:spacing w:after="0" w:line="259" w:lineRule="auto"/>
              <w:ind w:left="79" w:right="0" w:firstLine="0"/>
            </w:pPr>
            <w:r>
              <w:t>Изобразительная деятельность в детском саду, М.: Мозаика-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 w:rsidP="007A47E4">
            <w:pPr>
              <w:spacing w:after="40" w:line="240" w:lineRule="auto"/>
              <w:ind w:right="0" w:firstLine="0"/>
            </w:pPr>
            <w:r>
              <w:t xml:space="preserve">Т.Н. </w:t>
            </w:r>
            <w:proofErr w:type="spellStart"/>
            <w:r>
              <w:t>Доронова</w:t>
            </w:r>
            <w:proofErr w:type="spellEnd"/>
            <w:r>
              <w:t xml:space="preserve">. Изобразительное искусство. </w:t>
            </w:r>
          </w:p>
          <w:p w:rsidR="00A67EC3" w:rsidRDefault="00BF0F05">
            <w:pPr>
              <w:spacing w:after="0" w:line="259" w:lineRule="auto"/>
              <w:ind w:left="79" w:right="58" w:firstLine="0"/>
            </w:pPr>
            <w:r>
              <w:t xml:space="preserve">Пособие для детей 4—7 лет. С методическими рекомендациями. М.: Просвещение, 2012 </w:t>
            </w:r>
          </w:p>
        </w:tc>
      </w:tr>
      <w:tr w:rsidR="00A67EC3" w:rsidTr="007A47E4">
        <w:trPr>
          <w:trHeight w:val="2123"/>
        </w:trPr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67EC3" w:rsidRDefault="00A67EC3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3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Синтез, 2006 г. </w:t>
            </w:r>
          </w:p>
          <w:p w:rsidR="00A67EC3" w:rsidRDefault="00BF0F05">
            <w:pPr>
              <w:spacing w:after="0" w:line="258" w:lineRule="auto"/>
              <w:ind w:right="62" w:firstLine="427"/>
            </w:pPr>
            <w:r>
              <w:t xml:space="preserve">Волшебный мир народного творчества, п/р </w:t>
            </w:r>
            <w:proofErr w:type="spellStart"/>
            <w:r>
              <w:t>Шпикаловой</w:t>
            </w:r>
            <w:proofErr w:type="spellEnd"/>
            <w:r>
              <w:t xml:space="preserve"> Т.Я., М.: Просвещение, 2001 г. </w:t>
            </w:r>
          </w:p>
          <w:p w:rsidR="00A67EC3" w:rsidRDefault="00BF0F05">
            <w:pPr>
              <w:spacing w:after="48" w:line="238" w:lineRule="auto"/>
              <w:ind w:right="58" w:firstLine="427"/>
            </w:pPr>
            <w:proofErr w:type="spellStart"/>
            <w:r>
              <w:t>Доронова</w:t>
            </w:r>
            <w:proofErr w:type="spellEnd"/>
            <w:r>
              <w:t xml:space="preserve"> Т.Н. Природа, искусство и изобразительная деятельность детей, М.: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Просвещение, 2004 г. </w:t>
            </w:r>
          </w:p>
          <w:p w:rsidR="00A67EC3" w:rsidRDefault="00BF0F05">
            <w:pPr>
              <w:spacing w:after="0" w:line="251" w:lineRule="auto"/>
              <w:ind w:right="59" w:firstLine="427"/>
            </w:pPr>
            <w:proofErr w:type="spellStart"/>
            <w:r>
              <w:t>Гомонова</w:t>
            </w:r>
            <w:proofErr w:type="spellEnd"/>
            <w:r>
              <w:t xml:space="preserve"> Е.А. Секреты музыкального воспитания дошкольников: музыкальный сборник. – М.: ВАКО, 2015 </w:t>
            </w:r>
          </w:p>
          <w:p w:rsidR="00A67EC3" w:rsidRDefault="00BF0F05">
            <w:pPr>
              <w:spacing w:after="0" w:line="257" w:lineRule="auto"/>
              <w:ind w:right="59" w:firstLine="427"/>
            </w:pPr>
            <w:r>
              <w:t xml:space="preserve">Петрова В.И., </w:t>
            </w:r>
            <w:proofErr w:type="spellStart"/>
            <w:r>
              <w:t>Стульник</w:t>
            </w:r>
            <w:proofErr w:type="spellEnd"/>
            <w:r>
              <w:t xml:space="preserve"> Т.Д. Этические беседы с детьми 4-7 лет: Нравственное воспитание в детском саду</w:t>
            </w:r>
            <w:r>
              <w:rPr>
                <w:i/>
              </w:rPr>
              <w:t xml:space="preserve"> - </w:t>
            </w:r>
            <w:r>
              <w:t xml:space="preserve">Мозаика-Синтез. 2007. </w:t>
            </w:r>
          </w:p>
          <w:p w:rsidR="00A67EC3" w:rsidRDefault="00BF0F05">
            <w:pPr>
              <w:spacing w:after="13" w:line="254" w:lineRule="auto"/>
              <w:ind w:right="55" w:firstLine="427"/>
            </w:pPr>
            <w:r>
              <w:t xml:space="preserve">Лыкова И.А. «Азбука народной </w:t>
            </w:r>
            <w:proofErr w:type="gramStart"/>
            <w:r>
              <w:t>культуры»  образовательная</w:t>
            </w:r>
            <w:proofErr w:type="gramEnd"/>
            <w:r>
              <w:t xml:space="preserve"> программа духовно – нравственного воспитания и художественно – эстетического развития детей дошкольного и младшего школьного возраста. Ассоциация «Народные художественные промыслы России», 2017; ООО ИД «Цветной мир», 2017 </w:t>
            </w:r>
          </w:p>
          <w:p w:rsidR="00A67EC3" w:rsidRDefault="00BF0F05">
            <w:pPr>
              <w:tabs>
                <w:tab w:val="center" w:pos="1013"/>
                <w:tab w:val="right" w:pos="3688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Давыдова </w:t>
            </w:r>
            <w:r>
              <w:tab/>
              <w:t xml:space="preserve">Г.Н. </w:t>
            </w:r>
          </w:p>
          <w:p w:rsidR="00A67EC3" w:rsidRDefault="00BF0F05">
            <w:pPr>
              <w:spacing w:after="26" w:line="258" w:lineRule="auto"/>
              <w:ind w:right="60" w:firstLine="0"/>
            </w:pPr>
            <w:r>
              <w:t xml:space="preserve">Нетрадиционные техники рисования в детском саду. Часть 1 и 2. – М.: «Издательство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Скрипторий 2003», 2008. </w:t>
            </w:r>
          </w:p>
          <w:p w:rsidR="00A67EC3" w:rsidRDefault="00BF0F05">
            <w:pPr>
              <w:spacing w:after="0" w:line="259" w:lineRule="auto"/>
              <w:ind w:left="427" w:right="0" w:firstLine="0"/>
              <w:jc w:val="left"/>
            </w:pPr>
            <w:r>
              <w:t xml:space="preserve"> 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A67EC3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A67EC3" w:rsidRDefault="00BF0F05">
      <w:pPr>
        <w:spacing w:after="0" w:line="259" w:lineRule="auto"/>
        <w:ind w:left="413" w:right="0" w:firstLine="0"/>
        <w:jc w:val="left"/>
      </w:pPr>
      <w:r>
        <w:rPr>
          <w:b/>
        </w:rPr>
        <w:lastRenderedPageBreak/>
        <w:t>Организация развивающей предметно пространственной среды (РППС)</w:t>
      </w:r>
      <w:r>
        <w:t xml:space="preserve"> </w:t>
      </w:r>
    </w:p>
    <w:p w:rsidR="00A67EC3" w:rsidRDefault="00BF0F05">
      <w:pPr>
        <w:ind w:left="-15" w:right="644"/>
      </w:pPr>
      <w:r>
        <w:t xml:space="preserve">Созданная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самостоятельности: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включает материалы, оборудование и инвентарь для воспитания детей в сфере личностного развития, совершенствования их игровых и трудовых навыков;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обеспечивает учет возрастных особенностей детей дошкольного возраста. </w:t>
      </w:r>
    </w:p>
    <w:p w:rsidR="00A67EC3" w:rsidRDefault="00BF0F05">
      <w:pPr>
        <w:ind w:left="-15" w:right="644"/>
      </w:pPr>
      <w:r>
        <w:t xml:space="preserve">Наполняемость РППС групп обеспечивает целостность воспитательного процесса в рамках реализации рабочей программы воспитания: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подбор художественной литературы;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подбор видео- и аудиоматериалов;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подбор наглядно-демонстрационного материала (картины, плакаты, тематические иллюстрации);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наличие демонстрационных технических средств (интерактивное оборудование (16 шт.), экран (2 шт.), проектор (2 шт.), ноутбук (6 шт.), колонки);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подбор оборудования для организации игровой деятельности (атрибуты для сюжетно-ролевых, театральных, дидактических игр); </w:t>
      </w:r>
    </w:p>
    <w:p w:rsidR="00A67EC3" w:rsidRDefault="00BF0F05">
      <w:pPr>
        <w:numPr>
          <w:ilvl w:val="0"/>
          <w:numId w:val="3"/>
        </w:numPr>
        <w:ind w:right="644"/>
      </w:pPr>
      <w:r>
        <w:t xml:space="preserve">подбор оборудования для организации детской трудовой деятельности (самообслуживание, бытовой труд, ручной труд). </w:t>
      </w:r>
    </w:p>
    <w:p w:rsidR="00A67EC3" w:rsidRDefault="00BF0F05">
      <w:pPr>
        <w:ind w:left="-15" w:right="644"/>
      </w:pPr>
      <w:r>
        <w:t>На территории детского сада создана «</w:t>
      </w:r>
      <w:proofErr w:type="spellStart"/>
      <w:proofErr w:type="gramStart"/>
      <w:r>
        <w:t>Метео</w:t>
      </w:r>
      <w:proofErr w:type="spellEnd"/>
      <w:r>
        <w:t>-станция</w:t>
      </w:r>
      <w:proofErr w:type="gramEnd"/>
      <w:r>
        <w:t xml:space="preserve">» (мини), что дает ребенку возможность познавательного развития, экспериментирования, освоения новых технологий. Совместно с родителями постоянно оформляются передвижные выставки. Вариативным воспитательным ресурсом, а </w:t>
      </w:r>
      <w:proofErr w:type="gramStart"/>
      <w:r>
        <w:t>так же</w:t>
      </w:r>
      <w:proofErr w:type="gramEnd"/>
      <w:r>
        <w:t xml:space="preserve"> частью образовательного пространства детского сада в работе по приобщению дошкольников к истории и культуре своего народа и своего родного края является выставки народного быта. В </w:t>
      </w:r>
      <w:proofErr w:type="spellStart"/>
      <w:r>
        <w:t>полилингвальном</w:t>
      </w:r>
      <w:proofErr w:type="spellEnd"/>
      <w:r>
        <w:t xml:space="preserve"> кабинете посредством мини-музея дети познают окружающий мир, приобщаются к национальной культуре, общечеловеческим ценностям. Данный подход позволяет создать условия для всестороннего развития ребенка, поддержки его инициативы, творческой деятельности. </w:t>
      </w:r>
    </w:p>
    <w:p w:rsidR="007A47E4" w:rsidRDefault="00BF0F05">
      <w:pPr>
        <w:ind w:left="-15" w:right="644"/>
      </w:pPr>
      <w:r>
        <w:t xml:space="preserve"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знаки и символы государства, региона, города.  В рамках реализации проекта по ознакомлению дошкольников с культурой, бытом и традициями татарского народа, совместно с родителями создан уголок семейных ценностей, где расположены семейные фотографии. </w:t>
      </w:r>
    </w:p>
    <w:p w:rsidR="00A67EC3" w:rsidRDefault="00BF0F05">
      <w:pPr>
        <w:ind w:left="-15" w:right="644"/>
      </w:pPr>
      <w:r>
        <w:rPr>
          <w:b/>
        </w:rPr>
        <w:t>Реализуемые мероприятия</w:t>
      </w:r>
      <w:r>
        <w:t xml:space="preserve"> </w:t>
      </w:r>
    </w:p>
    <w:p w:rsidR="00A67EC3" w:rsidRDefault="00BF0F05">
      <w:pPr>
        <w:ind w:left="-15" w:right="644"/>
      </w:pPr>
      <w:r>
        <w:t xml:space="preserve">Планирование системы мероприятий по реализации программы воспитания включает </w:t>
      </w:r>
      <w:proofErr w:type="spellStart"/>
      <w:r>
        <w:t>общесадовские</w:t>
      </w:r>
      <w:proofErr w:type="spellEnd"/>
      <w:r>
        <w:t xml:space="preserve"> и групповые. </w:t>
      </w:r>
    </w:p>
    <w:p w:rsidR="00A67EC3" w:rsidRDefault="00BF0F05">
      <w:pPr>
        <w:ind w:left="-15" w:right="644"/>
      </w:pPr>
      <w:r>
        <w:lastRenderedPageBreak/>
        <w:t xml:space="preserve">Групповые планы строятся на основе возрастных особенностей и индивидуальных интересов детей, а также материала, рекомендованного комплексной образовательной программой. В младшем дошкольном возрасте акцент сделан на формировании самостоятельности ребенка в быту и сенсорное развитие, в среднем — 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 в старшем возрасте — представлении о стране и государстве, формировании начальных географических и исторических знаний, формировании культуры поведения в общественных местах и представлений о правилах вежливости. </w:t>
      </w:r>
    </w:p>
    <w:p w:rsidR="00A67EC3" w:rsidRDefault="00BF0F05">
      <w:pPr>
        <w:ind w:left="-15" w:right="644"/>
      </w:pPr>
      <w:r>
        <w:t xml:space="preserve">В рамках реализации РПВ согласно календарно-тематическому планированию были реализованы следующие мероприятия по модулям: </w:t>
      </w:r>
    </w:p>
    <w:tbl>
      <w:tblPr>
        <w:tblStyle w:val="TableGrid"/>
        <w:tblW w:w="9225" w:type="dxa"/>
        <w:tblInd w:w="-17" w:type="dxa"/>
        <w:tblCellMar>
          <w:top w:w="80" w:type="dxa"/>
          <w:left w:w="17" w:type="dxa"/>
        </w:tblCellMar>
        <w:tblLook w:val="04A0" w:firstRow="1" w:lastRow="0" w:firstColumn="1" w:lastColumn="0" w:noHBand="0" w:noVBand="1"/>
      </w:tblPr>
      <w:tblGrid>
        <w:gridCol w:w="1999"/>
        <w:gridCol w:w="1863"/>
        <w:gridCol w:w="2242"/>
        <w:gridCol w:w="2007"/>
        <w:gridCol w:w="1114"/>
      </w:tblGrid>
      <w:tr w:rsidR="00A67EC3">
        <w:trPr>
          <w:trHeight w:val="874"/>
        </w:trPr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232" w:firstLine="0"/>
              <w:jc w:val="left"/>
            </w:pPr>
            <w:r>
              <w:rPr>
                <w:b/>
              </w:rPr>
              <w:t xml:space="preserve">Основные направления по модулям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Ключевые мероприятия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right="0" w:firstLine="0"/>
            </w:pPr>
            <w:r>
              <w:rPr>
                <w:b/>
              </w:rPr>
              <w:t xml:space="preserve">Возрастные группы </w:t>
            </w:r>
          </w:p>
        </w:tc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Ответственный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BF0F0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Сроки </w:t>
            </w:r>
          </w:p>
        </w:tc>
      </w:tr>
      <w:tr w:rsidR="00A67EC3">
        <w:trPr>
          <w:trHeight w:val="994"/>
        </w:trPr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Развитие </w:t>
            </w:r>
            <w:r>
              <w:tab/>
              <w:t xml:space="preserve">основ нравственной культуры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Детский праздник «День знаний»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3" w:right="80" w:firstLine="0"/>
              <w:jc w:val="left"/>
            </w:pPr>
            <w:r>
              <w:t xml:space="preserve">Старшие и подготовительные группы </w:t>
            </w:r>
          </w:p>
        </w:tc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Воспитатели 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</w:pPr>
            <w:r>
              <w:t xml:space="preserve">Сентябрь </w:t>
            </w:r>
          </w:p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 </w:t>
            </w:r>
          </w:p>
        </w:tc>
      </w:tr>
      <w:tr w:rsidR="00A67EC3">
        <w:trPr>
          <w:trHeight w:val="1820"/>
        </w:trPr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Формирование основ социокультурных ценностей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47" w:firstLine="0"/>
              <w:jc w:val="left"/>
            </w:pPr>
            <w:r>
              <w:t xml:space="preserve">Месячник безопасности.  Примерный пешеход. Безопасный путь домой.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3" w:right="70" w:firstLine="0"/>
            </w:pPr>
            <w:r>
              <w:t xml:space="preserve">Средние, старшие и подготовительные группы </w:t>
            </w:r>
          </w:p>
        </w:tc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</w:pPr>
            <w:r>
              <w:t xml:space="preserve">Сентябрь </w:t>
            </w:r>
          </w:p>
        </w:tc>
      </w:tr>
      <w:tr w:rsidR="00A67EC3">
        <w:trPr>
          <w:trHeight w:val="994"/>
        </w:trPr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Развитие </w:t>
            </w:r>
            <w:r>
              <w:tab/>
              <w:t xml:space="preserve">основ нравственной культуры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Акция «День пожилого человека»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3" w:right="80" w:firstLine="0"/>
              <w:jc w:val="left"/>
            </w:pPr>
            <w:r>
              <w:t xml:space="preserve">Старшие и подготовительные группы </w:t>
            </w:r>
          </w:p>
        </w:tc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Октябрь </w:t>
            </w:r>
          </w:p>
        </w:tc>
      </w:tr>
      <w:tr w:rsidR="00A67EC3">
        <w:trPr>
          <w:trHeight w:val="720"/>
        </w:trPr>
        <w:tc>
          <w:tcPr>
            <w:tcW w:w="1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Формирование основ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35" w:firstLine="0"/>
              <w:jc w:val="left"/>
            </w:pPr>
            <w:r>
              <w:t xml:space="preserve">«День народного </w:t>
            </w:r>
          </w:p>
        </w:tc>
        <w:tc>
          <w:tcPr>
            <w:tcW w:w="2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3" w:right="0" w:firstLine="0"/>
            </w:pPr>
            <w:r>
              <w:t xml:space="preserve">Средние, старшие и подготовительные </w:t>
            </w:r>
          </w:p>
        </w:tc>
        <w:tc>
          <w:tcPr>
            <w:tcW w:w="2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left="62" w:right="0" w:firstLine="0"/>
              <w:jc w:val="left"/>
            </w:pPr>
            <w:r>
              <w:t xml:space="preserve">Октябрь </w:t>
            </w:r>
          </w:p>
        </w:tc>
      </w:tr>
    </w:tbl>
    <w:p w:rsidR="00A67EC3" w:rsidRDefault="00A67EC3">
      <w:pPr>
        <w:spacing w:after="0" w:line="259" w:lineRule="auto"/>
        <w:ind w:left="-1440" w:right="643" w:firstLine="0"/>
        <w:jc w:val="left"/>
      </w:pPr>
    </w:p>
    <w:tbl>
      <w:tblPr>
        <w:tblStyle w:val="TableGrid"/>
        <w:tblW w:w="9853" w:type="dxa"/>
        <w:tblInd w:w="-17" w:type="dxa"/>
        <w:tblLayout w:type="fixed"/>
        <w:tblCellMar>
          <w:top w:w="118" w:type="dxa"/>
          <w:left w:w="79" w:type="dxa"/>
          <w:right w:w="10" w:type="dxa"/>
        </w:tblCellMar>
        <w:tblLook w:val="04A0" w:firstRow="1" w:lastRow="0" w:firstColumn="1" w:lastColumn="0" w:noHBand="0" w:noVBand="1"/>
      </w:tblPr>
      <w:tblGrid>
        <w:gridCol w:w="2667"/>
        <w:gridCol w:w="2688"/>
        <w:gridCol w:w="1742"/>
        <w:gridCol w:w="1559"/>
        <w:gridCol w:w="1197"/>
      </w:tblGrid>
      <w:tr w:rsidR="00A67EC3" w:rsidTr="00BF0F05">
        <w:trPr>
          <w:trHeight w:val="1272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социокультурных ценностей. Патриотическое воспитание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единства’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7EC3" w:rsidRDefault="00A67EC3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67EC3" w:rsidRDefault="00A67EC3">
            <w:pPr>
              <w:spacing w:after="160" w:line="259" w:lineRule="auto"/>
              <w:ind w:right="0" w:firstLine="0"/>
              <w:jc w:val="left"/>
            </w:pPr>
          </w:p>
        </w:tc>
      </w:tr>
      <w:tr w:rsidR="00A67EC3" w:rsidTr="00BF0F05">
        <w:trPr>
          <w:trHeight w:val="1820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Развитие </w:t>
            </w:r>
            <w:r>
              <w:tab/>
              <w:t xml:space="preserve">основ нравственной культуры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Праздник </w:t>
            </w:r>
          </w:p>
          <w:p w:rsidR="00A67EC3" w:rsidRDefault="00BF0F05">
            <w:pPr>
              <w:spacing w:after="4" w:line="258" w:lineRule="auto"/>
              <w:ind w:right="0" w:firstLine="0"/>
              <w:jc w:val="left"/>
            </w:pPr>
            <w:r>
              <w:t xml:space="preserve">Дружбы. «Будь всегда вежливым»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Выставка </w:t>
            </w:r>
            <w:r>
              <w:tab/>
              <w:t xml:space="preserve">книг о дружбе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86"/>
                <w:tab w:val="center" w:pos="1512"/>
              </w:tabs>
              <w:spacing w:after="29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Ноябрь </w:t>
            </w:r>
          </w:p>
        </w:tc>
      </w:tr>
      <w:tr w:rsidR="00A67EC3" w:rsidTr="00BF0F05">
        <w:trPr>
          <w:trHeight w:val="1268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Формирование основ </w:t>
            </w:r>
            <w:r>
              <w:tab/>
              <w:t xml:space="preserve">семейных и гражданских ценностей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Детский праздники, посвященные «Дню </w:t>
            </w:r>
            <w:proofErr w:type="gramStart"/>
            <w:r>
              <w:t xml:space="preserve">матери»   </w:t>
            </w:r>
            <w:proofErr w:type="gramEnd"/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86"/>
                <w:tab w:val="center" w:pos="1512"/>
              </w:tabs>
              <w:spacing w:after="24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Ноябрь </w:t>
            </w:r>
          </w:p>
        </w:tc>
      </w:tr>
      <w:tr w:rsidR="00A67EC3" w:rsidTr="00BF0F05">
        <w:trPr>
          <w:trHeight w:val="3203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Формирование основ экологической культуры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46" w:lineRule="auto"/>
              <w:ind w:right="0" w:firstLine="0"/>
              <w:jc w:val="left"/>
            </w:pPr>
            <w:r>
              <w:t xml:space="preserve"> «День </w:t>
            </w:r>
            <w:r>
              <w:tab/>
              <w:t xml:space="preserve">птиц», Конкурс </w:t>
            </w:r>
          </w:p>
          <w:p w:rsidR="00A67EC3" w:rsidRDefault="00BF0F05">
            <w:pPr>
              <w:spacing w:line="257" w:lineRule="auto"/>
              <w:ind w:right="59" w:firstLine="0"/>
            </w:pPr>
            <w:r>
              <w:t xml:space="preserve">плакатов против вырубки елок «Елочка — зеленая иголочка», </w:t>
            </w:r>
          </w:p>
          <w:p w:rsidR="00A67EC3" w:rsidRDefault="00BF0F05">
            <w:pPr>
              <w:tabs>
                <w:tab w:val="center" w:pos="357"/>
                <w:tab w:val="center" w:pos="1591"/>
              </w:tabs>
              <w:spacing w:after="0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конкур </w:t>
            </w:r>
            <w:r>
              <w:tab/>
              <w:t xml:space="preserve">на </w:t>
            </w:r>
          </w:p>
          <w:p w:rsidR="00A67EC3" w:rsidRDefault="00BF0F05">
            <w:pPr>
              <w:spacing w:after="8" w:line="259" w:lineRule="auto"/>
              <w:ind w:right="0" w:firstLine="0"/>
              <w:jc w:val="left"/>
            </w:pPr>
            <w:r>
              <w:t xml:space="preserve">лучшую </w:t>
            </w:r>
          </w:p>
          <w:p w:rsidR="00A67EC3" w:rsidRDefault="00BF0F05">
            <w:pPr>
              <w:tabs>
                <w:tab w:val="center" w:pos="525"/>
                <w:tab w:val="center" w:pos="1532"/>
              </w:tabs>
              <w:spacing w:after="22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кормушку </w:t>
            </w:r>
            <w:r>
              <w:tab/>
              <w:t xml:space="preserve">для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птиц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86"/>
                <w:tab w:val="center" w:pos="1512"/>
              </w:tabs>
              <w:spacing w:after="28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Декабрь </w:t>
            </w:r>
          </w:p>
        </w:tc>
      </w:tr>
      <w:tr w:rsidR="00A67EC3" w:rsidTr="00BF0F05">
        <w:trPr>
          <w:trHeight w:val="2444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Патриотическое воспитание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10"/>
                <w:tab w:val="center" w:pos="928"/>
                <w:tab w:val="center" w:pos="1674"/>
              </w:tabs>
              <w:spacing w:after="14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22"/>
              </w:rPr>
              <w:t xml:space="preserve">«3 </w:t>
            </w:r>
            <w:r>
              <w:rPr>
                <w:b/>
                <w:sz w:val="22"/>
              </w:rPr>
              <w:tab/>
              <w:t xml:space="preserve">декабря </w:t>
            </w:r>
            <w:r>
              <w:rPr>
                <w:b/>
                <w:sz w:val="22"/>
              </w:rPr>
              <w:tab/>
              <w:t>-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 xml:space="preserve">День </w:t>
            </w:r>
          </w:p>
          <w:p w:rsidR="00A67EC3" w:rsidRDefault="00BF0F05">
            <w:pPr>
              <w:spacing w:line="259" w:lineRule="auto"/>
              <w:ind w:right="0" w:firstLine="0"/>
              <w:jc w:val="left"/>
            </w:pPr>
            <w:r>
              <w:rPr>
                <w:sz w:val="22"/>
              </w:rPr>
              <w:t xml:space="preserve">Неизвестного </w:t>
            </w:r>
          </w:p>
          <w:p w:rsidR="00A67EC3" w:rsidRDefault="00BF0F05">
            <w:pPr>
              <w:spacing w:after="15" w:line="259" w:lineRule="auto"/>
              <w:ind w:right="0" w:firstLine="0"/>
              <w:jc w:val="left"/>
            </w:pPr>
            <w:proofErr w:type="gramStart"/>
            <w:r>
              <w:rPr>
                <w:sz w:val="22"/>
              </w:rPr>
              <w:t>Солдата»-</w:t>
            </w:r>
            <w:proofErr w:type="gramEnd"/>
            <w:r>
              <w:rPr>
                <w:sz w:val="22"/>
              </w:rPr>
              <w:t xml:space="preserve"> </w:t>
            </w:r>
          </w:p>
          <w:p w:rsidR="00A67EC3" w:rsidRDefault="00BF0F05">
            <w:pPr>
              <w:spacing w:after="15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Виртуальная </w:t>
            </w:r>
          </w:p>
          <w:p w:rsidR="00A67EC3" w:rsidRDefault="00BF0F05">
            <w:pPr>
              <w:tabs>
                <w:tab w:val="center" w:pos="468"/>
                <w:tab w:val="center" w:pos="1687"/>
              </w:tabs>
              <w:spacing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экскурсия </w:t>
            </w:r>
            <w:r>
              <w:rPr>
                <w:sz w:val="22"/>
              </w:rPr>
              <w:tab/>
              <w:t xml:space="preserve">: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Вечному </w:t>
            </w:r>
            <w:r>
              <w:rPr>
                <w:sz w:val="22"/>
              </w:rPr>
              <w:tab/>
              <w:t xml:space="preserve">огню (Парк </w:t>
            </w:r>
            <w:r>
              <w:rPr>
                <w:sz w:val="22"/>
              </w:rPr>
              <w:tab/>
              <w:t xml:space="preserve">Горького, Парк </w:t>
            </w:r>
            <w:proofErr w:type="gramStart"/>
            <w:r>
              <w:rPr>
                <w:sz w:val="22"/>
              </w:rPr>
              <w:t xml:space="preserve">победы) </w:t>
            </w:r>
            <w:r>
              <w:rPr>
                <w:b/>
                <w:sz w:val="22"/>
              </w:rPr>
              <w:t xml:space="preserve"> </w:t>
            </w:r>
            <w:r>
              <w:t xml:space="preserve"> </w:t>
            </w:r>
            <w:proofErr w:type="gramEnd"/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86"/>
                <w:tab w:val="center" w:pos="1512"/>
              </w:tabs>
              <w:spacing w:after="24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Декабрь </w:t>
            </w:r>
          </w:p>
        </w:tc>
      </w:tr>
      <w:tr w:rsidR="00A67EC3" w:rsidTr="00BF0F05">
        <w:trPr>
          <w:trHeight w:val="2099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Формирование основ социокультурных ценностей. Патриотическое воспитание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«День </w:t>
            </w:r>
          </w:p>
          <w:p w:rsidR="00A67EC3" w:rsidRDefault="00BF0F05">
            <w:pPr>
              <w:spacing w:after="36" w:line="254" w:lineRule="auto"/>
              <w:ind w:right="0" w:firstLine="0"/>
              <w:jc w:val="left"/>
            </w:pPr>
            <w:r>
              <w:t xml:space="preserve">Конституции РФ» тематические занятия «Наши права </w:t>
            </w:r>
            <w:r>
              <w:tab/>
              <w:t xml:space="preserve">и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обязанности»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70" w:firstLine="0"/>
              <w:jc w:val="left"/>
            </w:pPr>
            <w:r>
              <w:t xml:space="preserve">старшие и подготовительные 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Декабрь </w:t>
            </w:r>
          </w:p>
        </w:tc>
      </w:tr>
      <w:tr w:rsidR="00A67EC3" w:rsidTr="00BF0F05">
        <w:trPr>
          <w:trHeight w:val="2098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Воспитание культуры труда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Конкурс </w:t>
            </w:r>
            <w:proofErr w:type="spellStart"/>
            <w:r>
              <w:t>художественноприкладного</w:t>
            </w:r>
            <w:proofErr w:type="spellEnd"/>
            <w:r>
              <w:t xml:space="preserve"> творчества «Новогодний калейдоскоп», изготовление поделок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center" w:pos="186"/>
                <w:tab w:val="center" w:pos="1512"/>
              </w:tabs>
              <w:spacing w:after="28" w:line="259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Декабрь </w:t>
            </w:r>
          </w:p>
        </w:tc>
      </w:tr>
      <w:tr w:rsidR="00A67EC3" w:rsidTr="00BF0F05">
        <w:trPr>
          <w:trHeight w:val="994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Развитие </w:t>
            </w:r>
            <w:r>
              <w:tab/>
              <w:t xml:space="preserve">основ нравственной культуры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Акция </w:t>
            </w:r>
          </w:p>
          <w:p w:rsidR="00A67EC3" w:rsidRDefault="00BF0F05">
            <w:pPr>
              <w:spacing w:after="0" w:line="259" w:lineRule="auto"/>
              <w:ind w:right="18" w:firstLine="0"/>
              <w:jc w:val="left"/>
            </w:pPr>
            <w:r>
              <w:t xml:space="preserve">«Покормим птиц зимой»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70" w:firstLine="0"/>
              <w:jc w:val="left"/>
            </w:pPr>
            <w:r>
              <w:t xml:space="preserve">Старшие и подготовительные 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Январь </w:t>
            </w:r>
          </w:p>
        </w:tc>
      </w:tr>
      <w:tr w:rsidR="00A67EC3" w:rsidTr="00BF0F05">
        <w:trPr>
          <w:trHeight w:val="3271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Развитие </w:t>
            </w:r>
            <w:r>
              <w:tab/>
              <w:t xml:space="preserve">основ нравственной культуры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27" w:line="238" w:lineRule="auto"/>
              <w:ind w:right="0" w:firstLine="0"/>
              <w:jc w:val="left"/>
            </w:pPr>
            <w:r>
              <w:t xml:space="preserve">Педагогические проекты «Приобщение </w:t>
            </w:r>
          </w:p>
          <w:p w:rsidR="00A67EC3" w:rsidRDefault="00BF0F05">
            <w:pPr>
              <w:tabs>
                <w:tab w:val="right" w:pos="1774"/>
              </w:tabs>
              <w:spacing w:after="0" w:line="259" w:lineRule="auto"/>
              <w:ind w:right="0" w:firstLine="0"/>
              <w:jc w:val="left"/>
            </w:pPr>
            <w:r>
              <w:t xml:space="preserve">детей </w:t>
            </w:r>
            <w:r>
              <w:tab/>
              <w:t xml:space="preserve">к </w:t>
            </w:r>
          </w:p>
          <w:p w:rsidR="00A67EC3" w:rsidRDefault="00BF0F05">
            <w:pPr>
              <w:spacing w:after="0" w:line="238" w:lineRule="auto"/>
              <w:ind w:right="0" w:firstLine="0"/>
              <w:jc w:val="left"/>
            </w:pPr>
            <w:r>
              <w:t xml:space="preserve">культуре, истории и быту татарского </w:t>
            </w:r>
          </w:p>
          <w:p w:rsidR="00A67EC3" w:rsidRDefault="00BF0F05">
            <w:pPr>
              <w:spacing w:after="22" w:line="259" w:lineRule="auto"/>
              <w:ind w:right="0" w:firstLine="0"/>
              <w:jc w:val="left"/>
            </w:pPr>
            <w:r>
              <w:t xml:space="preserve">народа»», </w:t>
            </w:r>
          </w:p>
          <w:p w:rsidR="00A67EC3" w:rsidRDefault="00BF0F05">
            <w:pPr>
              <w:spacing w:after="0" w:line="259" w:lineRule="auto"/>
              <w:ind w:right="57" w:firstLine="0"/>
              <w:jc w:val="left"/>
            </w:pPr>
            <w:r>
              <w:t xml:space="preserve">«Книги — наши друзья». Беседы с детьми о правилах поведения в детском </w:t>
            </w:r>
            <w:r>
              <w:tab/>
              <w:t xml:space="preserve">саду и на улице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70" w:firstLine="0"/>
              <w:jc w:val="left"/>
            </w:pPr>
            <w:r>
              <w:t xml:space="preserve">Старшие и подготовительные 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</w:pPr>
            <w:r>
              <w:t xml:space="preserve">Февраль </w:t>
            </w:r>
          </w:p>
        </w:tc>
      </w:tr>
      <w:tr w:rsidR="00A67EC3" w:rsidTr="00BF0F05">
        <w:trPr>
          <w:trHeight w:val="994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Гражданскопатриотическое</w:t>
            </w:r>
            <w:proofErr w:type="spellEnd"/>
            <w:r>
              <w:t xml:space="preserve"> воспитание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</w:pPr>
            <w:r>
              <w:t xml:space="preserve">О мамах родных и очень важных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tabs>
                <w:tab w:val="right" w:pos="2154"/>
              </w:tabs>
              <w:spacing w:after="24" w:line="259" w:lineRule="auto"/>
              <w:ind w:right="0" w:firstLine="0"/>
              <w:jc w:val="left"/>
            </w:pPr>
            <w:r>
              <w:t xml:space="preserve">Все </w:t>
            </w:r>
            <w:r>
              <w:tab/>
              <w:t xml:space="preserve">возрастные </w:t>
            </w:r>
          </w:p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группы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Воспитатели, </w:t>
            </w:r>
            <w:proofErr w:type="spellStart"/>
            <w:r>
              <w:t>муз.руководители</w:t>
            </w:r>
            <w:proofErr w:type="spellEnd"/>
            <w:r>
              <w:t xml:space="preserve">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Март </w:t>
            </w:r>
          </w:p>
        </w:tc>
      </w:tr>
      <w:tr w:rsidR="00A67EC3" w:rsidTr="00BF0F05">
        <w:trPr>
          <w:trHeight w:val="1267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Формирование основ гражданской идентичности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56" w:firstLine="0"/>
              <w:jc w:val="left"/>
            </w:pPr>
            <w:r>
              <w:t xml:space="preserve">«7 </w:t>
            </w:r>
            <w:r>
              <w:tab/>
              <w:t xml:space="preserve">апреля </w:t>
            </w:r>
            <w:r>
              <w:tab/>
              <w:t xml:space="preserve">- Всемирный день здоровья»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13" w:firstLine="0"/>
              <w:jc w:val="left"/>
            </w:pPr>
            <w:r>
              <w:t xml:space="preserve">Старший дошкольный возраст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Воспитатели, инструктора </w:t>
            </w:r>
            <w:r>
              <w:tab/>
              <w:t xml:space="preserve">по </w:t>
            </w:r>
            <w:proofErr w:type="spellStart"/>
            <w:r>
              <w:t>физ</w:t>
            </w:r>
            <w:proofErr w:type="spellEnd"/>
            <w:r>
              <w:t xml:space="preserve">\культуре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Апрель </w:t>
            </w:r>
          </w:p>
        </w:tc>
      </w:tr>
      <w:tr w:rsidR="00A67EC3" w:rsidTr="00BF0F05">
        <w:trPr>
          <w:trHeight w:val="994"/>
        </w:trPr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Гражданскопатриотическое</w:t>
            </w:r>
            <w:proofErr w:type="spellEnd"/>
            <w:r>
              <w:t xml:space="preserve"> воспитание </w:t>
            </w:r>
          </w:p>
        </w:tc>
        <w:tc>
          <w:tcPr>
            <w:tcW w:w="2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День победы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13" w:firstLine="0"/>
              <w:jc w:val="left"/>
            </w:pPr>
            <w:r>
              <w:t xml:space="preserve">Старший дошкольный возраст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Все педагоги 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7EC3" w:rsidRDefault="00BF0F05">
            <w:pPr>
              <w:spacing w:after="0" w:line="259" w:lineRule="auto"/>
              <w:ind w:right="0" w:firstLine="0"/>
              <w:jc w:val="left"/>
            </w:pPr>
            <w:r>
              <w:t xml:space="preserve">Май </w:t>
            </w:r>
          </w:p>
        </w:tc>
      </w:tr>
    </w:tbl>
    <w:p w:rsidR="00A67EC3" w:rsidRDefault="00BF0F05">
      <w:pPr>
        <w:ind w:left="-15" w:right="644"/>
      </w:pPr>
      <w:proofErr w:type="spellStart"/>
      <w:r>
        <w:t>Общесадовские</w:t>
      </w:r>
      <w:proofErr w:type="spellEnd"/>
      <w:r>
        <w:t xml:space="preserve"> мероприятия строились с опорой на календарь праздников и памятных дат и включают в себя: </w:t>
      </w:r>
    </w:p>
    <w:p w:rsidR="00A67EC3" w:rsidRDefault="00BF0F05">
      <w:pPr>
        <w:numPr>
          <w:ilvl w:val="0"/>
          <w:numId w:val="4"/>
        </w:numPr>
        <w:ind w:right="644"/>
      </w:pPr>
      <w:r>
        <w:t xml:space="preserve">гражданские праздники — Новый год, 8 Марта, 23 Февраля, 9 Мая; </w:t>
      </w:r>
    </w:p>
    <w:p w:rsidR="00A67EC3" w:rsidRDefault="00BF0F05">
      <w:pPr>
        <w:numPr>
          <w:ilvl w:val="0"/>
          <w:numId w:val="4"/>
        </w:numPr>
        <w:spacing w:after="20" w:line="259" w:lineRule="auto"/>
        <w:ind w:right="644"/>
      </w:pPr>
      <w:r>
        <w:t xml:space="preserve">традиционные сезонные праздники на основе фольклора — Масленица, </w:t>
      </w:r>
      <w:proofErr w:type="spellStart"/>
      <w:r>
        <w:t>Науруз</w:t>
      </w:r>
      <w:proofErr w:type="spellEnd"/>
      <w:r>
        <w:t xml:space="preserve">; </w:t>
      </w:r>
    </w:p>
    <w:p w:rsidR="00A67EC3" w:rsidRDefault="00BF0F05">
      <w:pPr>
        <w:numPr>
          <w:ilvl w:val="0"/>
          <w:numId w:val="4"/>
        </w:numPr>
        <w:ind w:right="644"/>
      </w:pPr>
      <w:r>
        <w:t xml:space="preserve">профессиональные праздники — День воспитателя, День повара, День космонавтики, День российской науки; </w:t>
      </w:r>
    </w:p>
    <w:p w:rsidR="00A67EC3" w:rsidRDefault="00BF0F05">
      <w:pPr>
        <w:numPr>
          <w:ilvl w:val="0"/>
          <w:numId w:val="4"/>
        </w:numPr>
        <w:ind w:right="644"/>
      </w:pPr>
      <w:r>
        <w:t xml:space="preserve">экологические праздники — День земли, День хлеба, День воды, День птиц, День домашних питомцев; </w:t>
      </w:r>
    </w:p>
    <w:p w:rsidR="00A67EC3" w:rsidRDefault="00BF0F05">
      <w:pPr>
        <w:numPr>
          <w:ilvl w:val="0"/>
          <w:numId w:val="4"/>
        </w:numPr>
        <w:ind w:right="644"/>
      </w:pPr>
      <w:r>
        <w:t xml:space="preserve">культурологические праздники — День музыки, День театра, День детской книги, День поэзии, День музеев, памятные даты — день рождения Г. </w:t>
      </w:r>
      <w:proofErr w:type="gramStart"/>
      <w:r>
        <w:t>Тукая.,</w:t>
      </w:r>
      <w:proofErr w:type="gramEnd"/>
      <w:r>
        <w:t xml:space="preserve"> М. </w:t>
      </w:r>
      <w:proofErr w:type="spellStart"/>
      <w:r>
        <w:t>Джалиля</w:t>
      </w:r>
      <w:proofErr w:type="spellEnd"/>
      <w:r>
        <w:t xml:space="preserve">, А.С. </w:t>
      </w:r>
    </w:p>
    <w:p w:rsidR="00A67EC3" w:rsidRDefault="00BF0F05">
      <w:pPr>
        <w:ind w:left="-15" w:right="644" w:firstLine="0"/>
      </w:pPr>
      <w:r>
        <w:t xml:space="preserve">Пушкина, К.И. Чуковского, С.Я. Маршака, А.Л. </w:t>
      </w:r>
      <w:proofErr w:type="spellStart"/>
      <w:r>
        <w:t>Барто</w:t>
      </w:r>
      <w:proofErr w:type="spellEnd"/>
      <w:r>
        <w:t xml:space="preserve">; </w:t>
      </w:r>
    </w:p>
    <w:p w:rsidR="00A67EC3" w:rsidRDefault="00BF0F05">
      <w:pPr>
        <w:numPr>
          <w:ilvl w:val="0"/>
          <w:numId w:val="4"/>
        </w:numPr>
        <w:ind w:right="644"/>
      </w:pPr>
      <w:r>
        <w:t xml:space="preserve">праздники социально-коммуникативной направленности — День улыбки, День дружбы. </w:t>
      </w:r>
    </w:p>
    <w:p w:rsidR="00A67EC3" w:rsidRDefault="00BF0F05">
      <w:pPr>
        <w:ind w:left="-15" w:right="644"/>
      </w:pPr>
      <w:r>
        <w:t xml:space="preserve">Мероприятия проходили с участием родителей. Педагоги использовали вариативные формы образовательной деятельности: спектакли, литературно-музыкальные композиции, концерты, временные экспозиции (выставки), мастер-классы, встречи с интересными людьми, фестивали детского художественного и литературного творчества. </w:t>
      </w:r>
    </w:p>
    <w:p w:rsidR="00A67EC3" w:rsidRDefault="00BF0F05">
      <w:pPr>
        <w:spacing w:after="0" w:line="259" w:lineRule="auto"/>
        <w:ind w:left="428" w:right="0" w:firstLine="0"/>
        <w:jc w:val="left"/>
      </w:pPr>
      <w:r>
        <w:t xml:space="preserve"> </w:t>
      </w:r>
    </w:p>
    <w:p w:rsidR="00BF0F05" w:rsidRDefault="00BF0F05">
      <w:pPr>
        <w:spacing w:after="0" w:line="259" w:lineRule="auto"/>
        <w:ind w:left="428" w:right="0" w:firstLine="0"/>
        <w:jc w:val="left"/>
      </w:pPr>
    </w:p>
    <w:p w:rsidR="00BF0F05" w:rsidRDefault="00BF0F05">
      <w:pPr>
        <w:spacing w:after="0" w:line="259" w:lineRule="auto"/>
        <w:ind w:left="428" w:right="0" w:firstLine="0"/>
        <w:jc w:val="left"/>
      </w:pPr>
    </w:p>
    <w:p w:rsidR="00BF0F05" w:rsidRDefault="00BF0F05">
      <w:pPr>
        <w:spacing w:after="0" w:line="259" w:lineRule="auto"/>
        <w:ind w:left="428" w:right="0" w:firstLine="0"/>
        <w:jc w:val="left"/>
      </w:pPr>
    </w:p>
    <w:p w:rsidR="007A47E4" w:rsidRDefault="007A47E4" w:rsidP="00BF0F05">
      <w:pPr>
        <w:spacing w:after="0" w:line="259" w:lineRule="auto"/>
        <w:ind w:right="0" w:firstLine="0"/>
        <w:jc w:val="left"/>
      </w:pPr>
    </w:p>
    <w:p w:rsidR="007B7878" w:rsidRPr="007B7878" w:rsidRDefault="007B7878" w:rsidP="007B7878">
      <w:pPr>
        <w:spacing w:after="0" w:line="259" w:lineRule="auto"/>
        <w:ind w:left="428" w:right="0" w:firstLine="0"/>
        <w:jc w:val="left"/>
      </w:pPr>
    </w:p>
    <w:p w:rsidR="002516DD" w:rsidRPr="002516DD" w:rsidRDefault="00C720DF">
      <w:pPr>
        <w:spacing w:after="0" w:line="259" w:lineRule="auto"/>
        <w:ind w:left="428" w:right="0" w:firstLine="0"/>
        <w:jc w:val="left"/>
        <w:rPr>
          <w:b/>
        </w:rPr>
      </w:pPr>
      <w:r w:rsidRPr="00C720DF">
        <w:rPr>
          <w:b/>
          <w:noProof/>
        </w:rPr>
        <w:lastRenderedPageBreak/>
        <w:drawing>
          <wp:inline distT="0" distB="0" distL="0" distR="0">
            <wp:extent cx="6256020" cy="8599156"/>
            <wp:effectExtent l="0" t="0" r="0" b="0"/>
            <wp:docPr id="2" name="Рисунок 2" descr="C:\Users\hp\Desktop\РВП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РВП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859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7EC3" w:rsidRDefault="00BF0F05">
      <w:pPr>
        <w:spacing w:after="0" w:line="259" w:lineRule="auto"/>
        <w:ind w:left="426" w:right="0" w:firstLine="0"/>
      </w:pPr>
      <w:r>
        <w:t xml:space="preserve"> </w:t>
      </w:r>
    </w:p>
    <w:sectPr w:rsidR="00A67EC3">
      <w:footerReference w:type="even" r:id="rId8"/>
      <w:footerReference w:type="default" r:id="rId9"/>
      <w:footerReference w:type="first" r:id="rId10"/>
      <w:pgSz w:w="11909" w:h="16838"/>
      <w:pgMar w:top="851" w:right="617" w:bottom="157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6DB" w:rsidRDefault="00F856DB">
      <w:pPr>
        <w:spacing w:after="0" w:line="240" w:lineRule="auto"/>
      </w:pPr>
      <w:r>
        <w:separator/>
      </w:r>
    </w:p>
  </w:endnote>
  <w:endnote w:type="continuationSeparator" w:id="0">
    <w:p w:rsidR="00F856DB" w:rsidRDefault="00F85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05" w:rsidRDefault="00BF0F05">
    <w:pPr>
      <w:spacing w:after="257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BF0F05" w:rsidRDefault="00BF0F05">
    <w:pPr>
      <w:spacing w:after="0" w:line="259" w:lineRule="auto"/>
      <w:ind w:right="0" w:firstLine="0"/>
      <w:jc w:val="left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05" w:rsidRDefault="00BF0F05">
    <w:pPr>
      <w:spacing w:after="257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20DF" w:rsidRPr="00C720DF">
      <w:rPr>
        <w:noProof/>
        <w:sz w:val="22"/>
      </w:rPr>
      <w:t>13</w:t>
    </w:r>
    <w:r>
      <w:rPr>
        <w:sz w:val="22"/>
      </w:rPr>
      <w:fldChar w:fldCharType="end"/>
    </w:r>
    <w:r>
      <w:rPr>
        <w:sz w:val="22"/>
      </w:rPr>
      <w:t xml:space="preserve"> </w:t>
    </w:r>
  </w:p>
  <w:p w:rsidR="00BF0F05" w:rsidRDefault="00BF0F05">
    <w:pPr>
      <w:spacing w:after="0" w:line="259" w:lineRule="auto"/>
      <w:ind w:right="0" w:firstLine="0"/>
      <w:jc w:val="left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05" w:rsidRDefault="00BF0F05">
    <w:pPr>
      <w:spacing w:after="257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BF0F05" w:rsidRDefault="00BF0F05">
    <w:pPr>
      <w:spacing w:after="0" w:line="259" w:lineRule="auto"/>
      <w:ind w:right="0" w:firstLine="0"/>
      <w:jc w:val="left"/>
    </w:pP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6DB" w:rsidRDefault="00F856DB">
      <w:pPr>
        <w:spacing w:after="0" w:line="240" w:lineRule="auto"/>
      </w:pPr>
      <w:r>
        <w:separator/>
      </w:r>
    </w:p>
  </w:footnote>
  <w:footnote w:type="continuationSeparator" w:id="0">
    <w:p w:rsidR="00F856DB" w:rsidRDefault="00F856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A56B12"/>
    <w:multiLevelType w:val="hybridMultilevel"/>
    <w:tmpl w:val="BD668EA0"/>
    <w:lvl w:ilvl="0" w:tplc="388A6D1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B8EF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22245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2E4A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0EBEF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50547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A6208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08C5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72E3D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B11F7F"/>
    <w:multiLevelType w:val="hybridMultilevel"/>
    <w:tmpl w:val="0A8CDCBE"/>
    <w:lvl w:ilvl="0" w:tplc="11CE7B3C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983276">
      <w:start w:val="1"/>
      <w:numFmt w:val="bullet"/>
      <w:lvlText w:val="o"/>
      <w:lvlJc w:val="left"/>
      <w:pPr>
        <w:ind w:left="1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249CF2">
      <w:start w:val="1"/>
      <w:numFmt w:val="bullet"/>
      <w:lvlText w:val="▪"/>
      <w:lvlJc w:val="left"/>
      <w:pPr>
        <w:ind w:left="2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80C2E6C">
      <w:start w:val="1"/>
      <w:numFmt w:val="bullet"/>
      <w:lvlText w:val="•"/>
      <w:lvlJc w:val="left"/>
      <w:pPr>
        <w:ind w:left="2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985C12">
      <w:start w:val="1"/>
      <w:numFmt w:val="bullet"/>
      <w:lvlText w:val="o"/>
      <w:lvlJc w:val="left"/>
      <w:pPr>
        <w:ind w:left="3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402E38C">
      <w:start w:val="1"/>
      <w:numFmt w:val="bullet"/>
      <w:lvlText w:val="▪"/>
      <w:lvlJc w:val="left"/>
      <w:pPr>
        <w:ind w:left="4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15E5720">
      <w:start w:val="1"/>
      <w:numFmt w:val="bullet"/>
      <w:lvlText w:val="•"/>
      <w:lvlJc w:val="left"/>
      <w:pPr>
        <w:ind w:left="5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6E8008">
      <w:start w:val="1"/>
      <w:numFmt w:val="bullet"/>
      <w:lvlText w:val="o"/>
      <w:lvlJc w:val="left"/>
      <w:pPr>
        <w:ind w:left="5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328D9A">
      <w:start w:val="1"/>
      <w:numFmt w:val="bullet"/>
      <w:lvlText w:val="▪"/>
      <w:lvlJc w:val="left"/>
      <w:pPr>
        <w:ind w:left="6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8D600B6"/>
    <w:multiLevelType w:val="hybridMultilevel"/>
    <w:tmpl w:val="F8E40A52"/>
    <w:lvl w:ilvl="0" w:tplc="58E26DDC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BA53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80D0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7C98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10DA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70E7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0C72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9652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B80C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5EB78F2"/>
    <w:multiLevelType w:val="hybridMultilevel"/>
    <w:tmpl w:val="461CF0A4"/>
    <w:lvl w:ilvl="0" w:tplc="56906B50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470E15E">
      <w:start w:val="1"/>
      <w:numFmt w:val="bullet"/>
      <w:lvlText w:val="o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12E14C">
      <w:start w:val="1"/>
      <w:numFmt w:val="bullet"/>
      <w:lvlText w:val="▪"/>
      <w:lvlJc w:val="left"/>
      <w:pPr>
        <w:ind w:left="2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2C25CA">
      <w:start w:val="1"/>
      <w:numFmt w:val="bullet"/>
      <w:lvlText w:val="•"/>
      <w:lvlJc w:val="left"/>
      <w:pPr>
        <w:ind w:left="2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B67B66">
      <w:start w:val="1"/>
      <w:numFmt w:val="bullet"/>
      <w:lvlText w:val="o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969132">
      <w:start w:val="1"/>
      <w:numFmt w:val="bullet"/>
      <w:lvlText w:val="▪"/>
      <w:lvlJc w:val="left"/>
      <w:pPr>
        <w:ind w:left="4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00E93D4">
      <w:start w:val="1"/>
      <w:numFmt w:val="bullet"/>
      <w:lvlText w:val="•"/>
      <w:lvlJc w:val="left"/>
      <w:pPr>
        <w:ind w:left="5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2484068">
      <w:start w:val="1"/>
      <w:numFmt w:val="bullet"/>
      <w:lvlText w:val="o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AAB670">
      <w:start w:val="1"/>
      <w:numFmt w:val="bullet"/>
      <w:lvlText w:val="▪"/>
      <w:lvlJc w:val="left"/>
      <w:pPr>
        <w:ind w:left="6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C3"/>
    <w:rsid w:val="002516DD"/>
    <w:rsid w:val="00377AA8"/>
    <w:rsid w:val="005E1017"/>
    <w:rsid w:val="007A47E4"/>
    <w:rsid w:val="007B7878"/>
    <w:rsid w:val="00931DAC"/>
    <w:rsid w:val="00A67EC3"/>
    <w:rsid w:val="00BF0F05"/>
    <w:rsid w:val="00C656D3"/>
    <w:rsid w:val="00C720DF"/>
    <w:rsid w:val="00F8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E896C-55BE-478B-A5C3-E2FEABAE0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70" w:lineRule="auto"/>
      <w:ind w:right="655" w:firstLine="41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931D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1DA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3089</Words>
  <Characters>17608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cp:lastModifiedBy>hp</cp:lastModifiedBy>
  <cp:revision>4</cp:revision>
  <cp:lastPrinted>2022-11-27T12:19:00Z</cp:lastPrinted>
  <dcterms:created xsi:type="dcterms:W3CDTF">2022-11-27T12:23:00Z</dcterms:created>
  <dcterms:modified xsi:type="dcterms:W3CDTF">2022-11-27T12:25:00Z</dcterms:modified>
</cp:coreProperties>
</file>